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22" w:rsidRPr="00622DD1" w:rsidRDefault="00B71A22" w:rsidP="00B71A22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APLIKACIONI OBRAZAC</w:t>
      </w:r>
    </w:p>
    <w:p w:rsidR="00B71A22" w:rsidRPr="00622DD1" w:rsidRDefault="00B71A22" w:rsidP="00B71A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:rsidR="00B71A22" w:rsidRPr="00622DD1" w:rsidRDefault="00B71A22" w:rsidP="00B71A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1)</w:t>
      </w:r>
    </w:p>
    <w:p w:rsidR="00B71A22" w:rsidRPr="00622DD1" w:rsidRDefault="00B71A22" w:rsidP="00B71A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71A22" w:rsidRPr="00622DD1" w:rsidRDefault="00B71A22" w:rsidP="00B71A2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>Aplikacioni obrazac popunite na računaru,  u suprotnom  će se smatrati neurednim i neće se uzeti u razmatranje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MINISTARSTVO CIVILNIH POSLOVA BIH </w:t>
            </w:r>
          </w:p>
        </w:tc>
        <w:tc>
          <w:tcPr>
            <w:tcW w:w="5508" w:type="dxa"/>
          </w:tcPr>
          <w:p w:rsidR="00B71A22" w:rsidRPr="00622DD1" w:rsidRDefault="00B71A22" w:rsidP="00B71A2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Javni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natječaj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za dodjelu sredstava iz tekućeg granta „Međunarodna kult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urna su</w:t>
            </w: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radnja“ za 2020. godinu</w:t>
            </w: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82"/>
        <w:gridCol w:w="5508"/>
      </w:tblGrid>
      <w:tr w:rsidR="00B71A22" w:rsidRPr="00622DD1" w:rsidTr="008E34D2">
        <w:tc>
          <w:tcPr>
            <w:tcW w:w="3382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odnosi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lac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zahtjeva</w:t>
            </w:r>
          </w:p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(N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(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N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avesti puni naziv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sukladno rješenju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o registraciji)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Pr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Uk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Uk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upni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proračun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sredstava, navedite donatora i iznos osiguranih sredstava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Iz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Iz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nos vlastitih sredstava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Tr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dresa podnosioca zahtjeva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Br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telefona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faksa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Kontakt osoba za ovaj projekat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EE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-mail i broj mobilnog telefona kontakt osobe 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ena za potpisivanje ugovora i izmjena ispred aplikanta </w:t>
            </w:r>
          </w:p>
        </w:tc>
        <w:tc>
          <w:tcPr>
            <w:tcW w:w="5508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 ovlaš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ene osobe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eb stranice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 (16 cifara)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B71A22" w:rsidRPr="00622DD1" w:rsidTr="008E34D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B71A22" w:rsidRPr="00622DD1" w:rsidTr="008E34D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Transakci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banke, broj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proračunske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organizacije, vrsta prihoda i broj općine </w:t>
            </w:r>
          </w:p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(Ispunjavaju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proračunski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korisnici)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508"/>
      </w:tblGrid>
      <w:tr w:rsidR="00B71A22" w:rsidRPr="00622DD1" w:rsidTr="008E34D2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71A22" w:rsidRPr="00622DD1" w:rsidRDefault="00B71A22" w:rsidP="008E34D2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(Identifikaci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broj porezne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uprave)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B71A22" w:rsidRPr="00622DD1" w:rsidRDefault="00B71A22" w:rsidP="00B71A22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Podnositelj pro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jekta je odgovoran za dostavu to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čnih podataka. Bilo koja promjena adrese, broja telefona, faksa, e-mail-ova ili promjene kontakt i ovlaš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t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ene osobe se mora naznačiti u pisanoj formi Ministarstvu. Ministarstvo se neće smatrati odgovornim u slučaju da ne uspije kontaktirati podnosioca projekta.</w:t>
      </w:r>
    </w:p>
    <w:p w:rsidR="00B71A22" w:rsidRPr="00622DD1" w:rsidRDefault="00B71A22" w:rsidP="00B71A22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B71A22" w:rsidRPr="00622DD1" w:rsidRDefault="00B71A22" w:rsidP="00B71A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(maksimalno jedna stranica)</w:t>
      </w:r>
    </w:p>
    <w:p w:rsidR="00B71A22" w:rsidRPr="00622DD1" w:rsidRDefault="00B71A22" w:rsidP="00B71A22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Sažetak treba početi sa 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navođenjem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projektnog cilja, njegovim 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opisom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>,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te sa opisom načina na koji se planira postići. Sažetak treba da sadrži informacije o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razdoblju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implementacije, ukupni broj korisnika projekta, projektnu lokaciju i ukupni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proračun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sa iznosom koji se traži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kao sufinanc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iranje od Ministarstva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856"/>
      </w:tblGrid>
      <w:tr w:rsidR="00B71A22" w:rsidRPr="00622DD1" w:rsidTr="008E34D2">
        <w:trPr>
          <w:trHeight w:val="3952"/>
        </w:trPr>
        <w:tc>
          <w:tcPr>
            <w:tcW w:w="8856" w:type="dxa"/>
          </w:tcPr>
          <w:p w:rsidR="00B71A22" w:rsidRPr="00622DD1" w:rsidRDefault="00B71A22" w:rsidP="008E34D2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71A22" w:rsidRPr="00622DD1" w:rsidRDefault="00B71A22" w:rsidP="00B71A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PRORAČUN</w:t>
      </w:r>
    </w:p>
    <w:p w:rsidR="00B71A22" w:rsidRPr="00622DD1" w:rsidRDefault="00B71A22" w:rsidP="00B71A22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71A22" w:rsidRPr="00622DD1" w:rsidRDefault="00B71A22" w:rsidP="00B71A22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lastRenderedPageBreak/>
        <w:t>Proračun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je prijevod projekta u novčani iznos. U ovom dijelu opišite sve vrste troškova koje očekujete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tijekom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prov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ođenja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projekta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 neophodni su za njegovu implementaciju.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Proračun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treba u potpunosti da prati navedene aktivnosti .</w:t>
      </w:r>
    </w:p>
    <w:p w:rsidR="00B71A22" w:rsidRPr="00622DD1" w:rsidRDefault="00B71A22" w:rsidP="00B71A22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Administrativnim troškovima smatraju se fiksni troškovi ureda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organizacije/ ustanove te financiranje ili su-financ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iranje administrativnog osoblja.</w:t>
      </w:r>
    </w:p>
    <w:p w:rsidR="00B71A22" w:rsidRPr="00622DD1" w:rsidRDefault="00B71A22" w:rsidP="00B71A22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 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prilogu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2 navedite sve relevantne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proračunske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stavke za ovaj projek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t i to na način da za svaku aktivnost posebno procijenite sve troškove uključujući i ljudske resurse. Uključite i  inform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acije o dodatnim izvorima financ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iranja.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6"/>
      </w:tblGrid>
      <w:tr w:rsidR="00B71A22" w:rsidRPr="00622DD1" w:rsidTr="008E34D2">
        <w:tc>
          <w:tcPr>
            <w:tcW w:w="8856" w:type="dxa"/>
          </w:tcPr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B71A22" w:rsidRPr="00622DD1" w:rsidRDefault="00B71A22" w:rsidP="008E34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tabs>
          <w:tab w:val="left" w:pos="787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71A22" w:rsidRPr="00622DD1" w:rsidRDefault="00B71A22" w:rsidP="00B71A22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Prijedlog zatvaranja financ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ijske konstrukcije u konvertibilnim markama: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5181"/>
        <w:gridCol w:w="2937"/>
      </w:tblGrid>
      <w:tr w:rsidR="00B71A22" w:rsidRPr="00622DD1" w:rsidTr="008E34D2">
        <w:tc>
          <w:tcPr>
            <w:tcW w:w="738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:rsidR="00B71A22" w:rsidRPr="00622DD1" w:rsidRDefault="00B71A22" w:rsidP="008E34D2">
            <w:pPr>
              <w:tabs>
                <w:tab w:val="left" w:pos="7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937" w:type="dxa"/>
          </w:tcPr>
          <w:p w:rsidR="00B71A22" w:rsidRPr="00622DD1" w:rsidRDefault="00B71A22" w:rsidP="008E34D2">
            <w:pPr>
              <w:tabs>
                <w:tab w:val="left" w:pos="7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B71A22" w:rsidRPr="00622DD1" w:rsidTr="008E34D2">
        <w:tc>
          <w:tcPr>
            <w:tcW w:w="738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71A22" w:rsidRPr="00622DD1" w:rsidTr="008E34D2">
        <w:tc>
          <w:tcPr>
            <w:tcW w:w="738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71A22" w:rsidRPr="00622DD1" w:rsidTr="008E34D2">
        <w:tc>
          <w:tcPr>
            <w:tcW w:w="738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71A22" w:rsidRPr="00622DD1" w:rsidTr="008E34D2">
        <w:tc>
          <w:tcPr>
            <w:tcW w:w="738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71A22" w:rsidRPr="00622DD1" w:rsidTr="008E34D2">
        <w:tc>
          <w:tcPr>
            <w:tcW w:w="738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5.</w:t>
            </w:r>
          </w:p>
        </w:tc>
        <w:tc>
          <w:tcPr>
            <w:tcW w:w="5181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71A22" w:rsidRPr="00622DD1" w:rsidTr="008E34D2">
        <w:tc>
          <w:tcPr>
            <w:tcW w:w="738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937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71A22" w:rsidRPr="00622DD1" w:rsidTr="008E34D2">
        <w:tc>
          <w:tcPr>
            <w:tcW w:w="738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71A22" w:rsidRPr="00622DD1" w:rsidTr="008E34D2">
        <w:tc>
          <w:tcPr>
            <w:tcW w:w="738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71A22" w:rsidRPr="00622DD1" w:rsidTr="008E34D2">
        <w:tc>
          <w:tcPr>
            <w:tcW w:w="738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71A22" w:rsidRPr="00622DD1" w:rsidTr="008E34D2">
        <w:tc>
          <w:tcPr>
            <w:tcW w:w="738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937" w:type="dxa"/>
          </w:tcPr>
          <w:p w:rsidR="00B71A22" w:rsidRPr="00622DD1" w:rsidRDefault="00B71A22" w:rsidP="008E34D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71A22" w:rsidRPr="00622DD1" w:rsidRDefault="00B71A22" w:rsidP="00B71A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LISTA NEOPHODNE PRATEĆE DOKUMENTACIJE</w:t>
      </w:r>
    </w:p>
    <w:p w:rsidR="00B71A22" w:rsidRPr="00622DD1" w:rsidRDefault="00B71A22" w:rsidP="00B71A22">
      <w:pP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622DD1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vezno dostaviti prateću dokumentaciju  istim redoslijedom kako je to navedeno:</w:t>
      </w:r>
    </w:p>
    <w:p w:rsidR="00B71A22" w:rsidRPr="00622DD1" w:rsidRDefault="00B71A22" w:rsidP="00B71A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aplikacioni obrazac, koji je sastavni dio ove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odluke (Prilog 1),  elektronički 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popunjen, potpisan i ovjeren pečatom podnosioca projekta ( original);</w:t>
      </w:r>
    </w:p>
    <w:p w:rsidR="00B71A22" w:rsidRPr="00622DD1" w:rsidRDefault="00B71A22" w:rsidP="00B71A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financ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ijski plan projekta, na obrascu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proračun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koji je sastavni dio 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odluke (Prilog 2),  elektronički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popunjen, potpisan i ovjeren službenim pečatom podnosioca projekta ( original);</w:t>
      </w:r>
    </w:p>
    <w:p w:rsidR="00B71A22" w:rsidRPr="00622DD1" w:rsidRDefault="00B71A22" w:rsidP="00B71A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aktua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lni izvod iz registra nadležnog organa u kojem je registriran podnositelj projekta, ne stariji od tri mjeseca ( original ili kopija ovjerena od strane nadležnog organa  ) </w:t>
      </w:r>
    </w:p>
    <w:p w:rsidR="00B71A22" w:rsidRPr="00622DD1" w:rsidRDefault="00B71A22" w:rsidP="00B71A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statut, samo za podnosioce projekta iz član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4. stav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 (1) to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čke b) Odluke ( tj. instituti, udruženja,  fondacije i ostali pravni subjekti  čija je jedna od djelatnosti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području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kulture),  a u slučaju da je bilo izmjena i dopuna statuta iste se dostavljaju uz osnovni statut ( kopija ovjerena pečatom podnosioca projekta),</w:t>
      </w:r>
    </w:p>
    <w:p w:rsidR="00B71A22" w:rsidRPr="00622DD1" w:rsidRDefault="00B71A22" w:rsidP="00B71A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uvjerenje o poreznoj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registraciji podnosioca projekta (identifikacioni broj) (kopija ovjerena od strane nadležnog organa),</w:t>
      </w:r>
    </w:p>
    <w:p w:rsidR="00B71A22" w:rsidRPr="00622DD1" w:rsidRDefault="00B71A22" w:rsidP="00B71A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rješenje o razvrstavanju podnosioca projekta prema djelatnosti izdato od strane nadležnog zavoda za statistiku (kopija ovjerena od strane nadležnog organa),</w:t>
      </w:r>
    </w:p>
    <w:p w:rsidR="00B71A22" w:rsidRPr="00622DD1" w:rsidRDefault="00B71A22" w:rsidP="00B71A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zvaničan dokument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banke o otvaranju transakcijskog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računa podnosioca projekta kao i dokaz da račun nije blokiran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proračunski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korisnici treba da dostave uredno potpisanu i službenim pečatom ovjerenu instrukciju za plaćanje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koja podrazumijeva transakcijski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račun banke, broj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proračunske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organizacije, vrstu prihoda i broj općine) (original ili kopija ovjerena od strane nadležnog organa),</w:t>
      </w:r>
    </w:p>
    <w:p w:rsidR="00B71A22" w:rsidRPr="00622DD1" w:rsidRDefault="00B71A22" w:rsidP="00B71A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zvaničan dokument banke iz kojeg je vidljivo da transa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kcijski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račun podnosioca projekta nije blokiran, ne stariji od 30 dana (original), </w:t>
      </w:r>
    </w:p>
    <w:p w:rsidR="00B71A22" w:rsidRPr="00622DD1" w:rsidRDefault="00B71A22" w:rsidP="00B71A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subjekti koji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proračunski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korisnici i posluju preko računa entiteta, kantona ili općine dužni su dostaviti potpisanu i pečatom ovjerenu Izjavu tog organa, a kojom se potvrđuje da nema smetnji da novac odobren za projekat bude na raspolaganju korisniku sredstava (original),</w:t>
      </w:r>
    </w:p>
    <w:p w:rsidR="00B71A22" w:rsidRPr="00622DD1" w:rsidRDefault="00B71A22" w:rsidP="00B71A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godišnji obračun o poslovanju  podnosioca projekta za 2019. godinu, iz kojeg je vidljivo da je isti  predat i ovjeren od strane Agencije za posredničke,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nformatičke i financ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ijske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usluge (APIF-a), odnosno Financ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ijsko informatičke agencije (FIA) (kopija),</w:t>
      </w:r>
    </w:p>
    <w:p w:rsidR="00B71A22" w:rsidRPr="00622DD1" w:rsidRDefault="00B71A22" w:rsidP="00B71A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lastRenderedPageBreak/>
        <w:t>izjava podnosioca projekta, čija forma je sastavni dio ove odluke (Prilog 3), potpisana od strane ovlaštene osobe i ovjerena službenim pečatom podnosioca projekta (original).</w:t>
      </w:r>
    </w:p>
    <w:p w:rsidR="00B71A22" w:rsidRPr="00622DD1" w:rsidRDefault="00B71A22" w:rsidP="00B71A2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B71A22" w:rsidRPr="00622DD1" w:rsidRDefault="00B71A22" w:rsidP="00B71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B71A22" w:rsidRPr="00622DD1" w:rsidRDefault="00B71A22" w:rsidP="00B71A2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Dokumentacija od točke a) do to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čke k) se dostavlja istim redosljedom kako je navedeno i mora biti uvezana u cjelinu kao knjiga, jemstvenik, spiralni uvez ili uvezano u fasciklu), tako da se ne mogu naknadno ubacivati, odstranjivati ili zamjenjivati pojedinačni listovi.</w:t>
      </w:r>
    </w:p>
    <w:p w:rsidR="00B71A22" w:rsidRPr="00622DD1" w:rsidRDefault="00B71A22" w:rsidP="00B71A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Dokumentacija koja ne bude uvezana na način gore definiran neće biti uzeta u razmatranje i smatrat će se neurednom.</w:t>
      </w:r>
    </w:p>
    <w:p w:rsidR="00B71A22" w:rsidRDefault="00B71A22" w:rsidP="00B71A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Neblagovremene i nepotpune prijave ne uzimaju se u razmatranje.</w:t>
      </w:r>
    </w:p>
    <w:p w:rsidR="00B71A22" w:rsidRDefault="00B71A22" w:rsidP="00B71A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B71A22" w:rsidRDefault="00B71A22" w:rsidP="00B71A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B71A22" w:rsidRPr="0001774D" w:rsidRDefault="00B71A22" w:rsidP="00B71A2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Kompletna dokumentacija od to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čke a) 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to</w:t>
      </w: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čke k) dostavlja se u zatvorenoj koverti isključivo putem pošte Ministarstvu, na adresu: </w:t>
      </w:r>
    </w:p>
    <w:p w:rsidR="00B71A22" w:rsidRPr="0001774D" w:rsidRDefault="00B71A22" w:rsidP="00B71A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MINISTARSTVO CIVILNIH POSLOVA BIH </w:t>
      </w:r>
    </w:p>
    <w:p w:rsidR="00B71A22" w:rsidRPr="0001774D" w:rsidRDefault="00B71A22" w:rsidP="00B71A2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za </w:t>
      </w:r>
    </w:p>
    <w:p w:rsidR="00B71A22" w:rsidRDefault="00B71A22" w:rsidP="00B71A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Javni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natječaj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za dodjelu sredstava iz tekućeg granta </w:t>
      </w:r>
    </w:p>
    <w:p w:rsidR="00B71A22" w:rsidRPr="0001774D" w:rsidRDefault="00B71A22" w:rsidP="00B71A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„Međunarodna kulturna su</w:t>
      </w: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radnja“ za 2020. godinu</w:t>
      </w:r>
    </w:p>
    <w:p w:rsidR="00B71A22" w:rsidRDefault="00B71A22" w:rsidP="00B71A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Trg BiH 1, Sarajevo 71000</w:t>
      </w:r>
    </w:p>
    <w:p w:rsidR="00B71A22" w:rsidRPr="0001774D" w:rsidRDefault="00B71A22" w:rsidP="00B71A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71A22" w:rsidRPr="0001774D" w:rsidRDefault="00B71A22" w:rsidP="00B71A22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:rsidR="00B71A22" w:rsidRPr="0001774D" w:rsidRDefault="00B71A22" w:rsidP="00B71A22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Potpis podnosioca zahtjeva</w:t>
      </w:r>
    </w:p>
    <w:p w:rsidR="00B71A22" w:rsidRPr="0001774D" w:rsidRDefault="00B71A22" w:rsidP="00B71A22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eno lice</w:t>
      </w:r>
    </w:p>
    <w:p w:rsidR="00B71A22" w:rsidRDefault="00B71A22" w:rsidP="00B71A22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B71A22" w:rsidRDefault="00B71A22" w:rsidP="00B71A22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B71A22" w:rsidRDefault="00B71A22" w:rsidP="00B71A22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B71A22" w:rsidRDefault="00B71A22" w:rsidP="00B71A22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B71A22" w:rsidRDefault="00B71A22" w:rsidP="00B71A22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B71A22" w:rsidRDefault="00B71A22" w:rsidP="00B71A22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B71A22" w:rsidRDefault="00B71A22" w:rsidP="00B71A22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B71A22" w:rsidRDefault="00B71A22" w:rsidP="00B71A22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B71A22" w:rsidRDefault="00B71A22" w:rsidP="00B71A22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B71A22" w:rsidRDefault="00B71A22" w:rsidP="00B71A22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134E7A" w:rsidRDefault="00134E7A"/>
    <w:sectPr w:rsidR="00134E7A" w:rsidSect="0013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A22"/>
    <w:rsid w:val="00134E7A"/>
    <w:rsid w:val="00B7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2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5518</Characters>
  <Application>Microsoft Office Word</Application>
  <DocSecurity>0</DocSecurity>
  <Lines>45</Lines>
  <Paragraphs>12</Paragraphs>
  <ScaleCrop>false</ScaleCrop>
  <Company>Grizli777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2020-10-28T17:08:00Z</dcterms:created>
  <dcterms:modified xsi:type="dcterms:W3CDTF">2020-10-28T17:08:00Z</dcterms:modified>
</cp:coreProperties>
</file>