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2" w:rsidRPr="0056712B" w:rsidRDefault="009E29FD" w:rsidP="005E707C">
      <w:pPr>
        <w:pStyle w:val="BodyText3"/>
        <w:spacing w:after="0"/>
        <w:jc w:val="right"/>
        <w:rPr>
          <w:sz w:val="22"/>
          <w:szCs w:val="22"/>
          <w:lang w:val="bs-Latn-BA"/>
        </w:rPr>
      </w:pPr>
      <w:bookmarkStart w:id="0" w:name="_GoBack"/>
      <w:bookmarkEnd w:id="0"/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  <w:r w:rsidRPr="0056712B">
        <w:rPr>
          <w:sz w:val="22"/>
          <w:szCs w:val="22"/>
          <w:lang w:val="bs-Latn-BA"/>
        </w:rPr>
        <w:tab/>
      </w:r>
    </w:p>
    <w:p w:rsidR="009E29FD" w:rsidRPr="0056712B" w:rsidRDefault="009E29FD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56712B" w:rsidRDefault="00901EF7" w:rsidP="002372AA">
      <w:pPr>
        <w:pStyle w:val="BodyText3"/>
        <w:spacing w:after="0"/>
        <w:jc w:val="both"/>
        <w:rPr>
          <w:sz w:val="24"/>
          <w:szCs w:val="24"/>
          <w:lang w:val="hr-BA"/>
        </w:rPr>
      </w:pPr>
      <w:r w:rsidRPr="0056712B">
        <w:rPr>
          <w:sz w:val="24"/>
          <w:szCs w:val="24"/>
          <w:lang w:val="sr-Cyrl-CS"/>
        </w:rPr>
        <w:t xml:space="preserve">Na </w:t>
      </w:r>
      <w:r w:rsidRPr="0056712B">
        <w:rPr>
          <w:sz w:val="24"/>
          <w:szCs w:val="24"/>
          <w:lang w:val="bs-Latn-BA"/>
        </w:rPr>
        <w:t>temelju</w:t>
      </w:r>
      <w:r w:rsidR="00385D22" w:rsidRPr="0056712B">
        <w:rPr>
          <w:sz w:val="24"/>
          <w:szCs w:val="24"/>
          <w:lang w:val="sr-Cyrl-CS"/>
        </w:rPr>
        <w:t xml:space="preserve"> čl</w:t>
      </w:r>
      <w:r w:rsidR="00385D22" w:rsidRPr="0056712B">
        <w:rPr>
          <w:sz w:val="24"/>
          <w:szCs w:val="24"/>
          <w:lang w:val="hr-BA"/>
        </w:rPr>
        <w:t>an</w:t>
      </w:r>
      <w:r w:rsidRPr="0056712B">
        <w:rPr>
          <w:sz w:val="24"/>
          <w:szCs w:val="24"/>
          <w:lang w:val="hr-BA"/>
        </w:rPr>
        <w:t>k</w:t>
      </w:r>
      <w:r w:rsidR="00385D22" w:rsidRPr="0056712B">
        <w:rPr>
          <w:sz w:val="24"/>
          <w:szCs w:val="24"/>
          <w:lang w:val="hr-BA"/>
        </w:rPr>
        <w:t>a 64. stav</w:t>
      </w:r>
      <w:r w:rsidRPr="0056712B">
        <w:rPr>
          <w:sz w:val="24"/>
          <w:szCs w:val="24"/>
          <w:lang w:val="hr-BA"/>
        </w:rPr>
        <w:t>ak</w:t>
      </w:r>
      <w:r w:rsidR="00385D22" w:rsidRPr="0056712B">
        <w:rPr>
          <w:sz w:val="24"/>
          <w:szCs w:val="24"/>
          <w:lang w:val="hr-BA"/>
        </w:rPr>
        <w:t xml:space="preserve"> (2)</w:t>
      </w:r>
      <w:r w:rsidR="00385D22" w:rsidRPr="0056712B">
        <w:rPr>
          <w:sz w:val="24"/>
          <w:szCs w:val="24"/>
          <w:lang w:val="bs-Cyrl-BA"/>
        </w:rPr>
        <w:t xml:space="preserve"> </w:t>
      </w:r>
      <w:r w:rsidR="00385D22" w:rsidRPr="0056712B">
        <w:rPr>
          <w:sz w:val="24"/>
          <w:szCs w:val="24"/>
          <w:lang w:val="hr-BA"/>
        </w:rPr>
        <w:t>i član</w:t>
      </w:r>
      <w:r w:rsidRPr="0056712B">
        <w:rPr>
          <w:sz w:val="24"/>
          <w:szCs w:val="24"/>
          <w:lang w:val="hr-BA"/>
        </w:rPr>
        <w:t>k</w:t>
      </w:r>
      <w:r w:rsidR="00385D22" w:rsidRPr="0056712B">
        <w:rPr>
          <w:sz w:val="24"/>
          <w:szCs w:val="24"/>
          <w:lang w:val="hr-BA"/>
        </w:rPr>
        <w:t xml:space="preserve">a 104. </w:t>
      </w:r>
      <w:r w:rsidR="00385D22" w:rsidRPr="0056712B">
        <w:rPr>
          <w:sz w:val="24"/>
          <w:szCs w:val="24"/>
          <w:lang w:val="bs-Cyrl-BA"/>
        </w:rPr>
        <w:t>stav</w:t>
      </w:r>
      <w:r w:rsidRPr="0056712B">
        <w:rPr>
          <w:sz w:val="24"/>
          <w:szCs w:val="24"/>
          <w:lang w:val="bs-Latn-BA"/>
        </w:rPr>
        <w:t>ak</w:t>
      </w:r>
      <w:r w:rsidR="00385D22" w:rsidRPr="0056712B">
        <w:rPr>
          <w:sz w:val="24"/>
          <w:szCs w:val="24"/>
          <w:lang w:val="bs-Cyrl-BA"/>
        </w:rPr>
        <w:t xml:space="preserve"> </w:t>
      </w:r>
      <w:r w:rsidR="00385D22" w:rsidRPr="0056712B">
        <w:rPr>
          <w:sz w:val="24"/>
          <w:szCs w:val="24"/>
          <w:lang w:val="hr-BA"/>
        </w:rPr>
        <w:t>(</w:t>
      </w:r>
      <w:r w:rsidR="00385D22" w:rsidRPr="0056712B">
        <w:rPr>
          <w:sz w:val="24"/>
          <w:szCs w:val="24"/>
          <w:lang w:val="sr-Latn-BA"/>
        </w:rPr>
        <w:t>3</w:t>
      </w:r>
      <w:r w:rsidR="00385D22" w:rsidRPr="0056712B">
        <w:rPr>
          <w:sz w:val="24"/>
          <w:szCs w:val="24"/>
          <w:lang w:val="hr-BA"/>
        </w:rPr>
        <w:t>)</w:t>
      </w:r>
      <w:r w:rsidR="00385D22" w:rsidRPr="0056712B">
        <w:rPr>
          <w:sz w:val="24"/>
          <w:szCs w:val="24"/>
          <w:lang w:val="ru-RU"/>
        </w:rPr>
        <w:t xml:space="preserve"> Zakona o strancima (</w:t>
      </w:r>
      <w:r w:rsidR="00385D22" w:rsidRPr="0056712B">
        <w:rPr>
          <w:sz w:val="24"/>
          <w:szCs w:val="24"/>
          <w:lang w:val="sr-Latn-BA"/>
        </w:rPr>
        <w:t>„</w:t>
      </w:r>
      <w:r w:rsidR="00385D22" w:rsidRPr="0056712B">
        <w:rPr>
          <w:sz w:val="24"/>
          <w:szCs w:val="24"/>
          <w:lang w:val="ru-RU"/>
        </w:rPr>
        <w:t>Sl</w:t>
      </w:r>
      <w:r w:rsidR="00385D22" w:rsidRPr="0056712B">
        <w:rPr>
          <w:sz w:val="24"/>
          <w:szCs w:val="24"/>
          <w:lang w:val="sr-Latn-BA"/>
        </w:rPr>
        <w:t xml:space="preserve">užbeni </w:t>
      </w:r>
      <w:r w:rsidR="00385D22" w:rsidRPr="0056712B">
        <w:rPr>
          <w:sz w:val="24"/>
          <w:szCs w:val="24"/>
          <w:lang w:val="ru-RU"/>
        </w:rPr>
        <w:t>glasnik BiH</w:t>
      </w:r>
      <w:r w:rsidR="00385D22" w:rsidRPr="0056712B">
        <w:rPr>
          <w:sz w:val="24"/>
          <w:szCs w:val="24"/>
          <w:lang w:val="sr-Latn-BA"/>
        </w:rPr>
        <w:t>“,</w:t>
      </w:r>
      <w:r w:rsidR="00385D22" w:rsidRPr="0056712B">
        <w:rPr>
          <w:sz w:val="24"/>
          <w:szCs w:val="24"/>
          <w:lang w:val="ru-RU"/>
        </w:rPr>
        <w:t xml:space="preserve"> broj 88/15)</w:t>
      </w:r>
      <w:r w:rsidR="00385D22" w:rsidRPr="0056712B">
        <w:rPr>
          <w:sz w:val="24"/>
          <w:szCs w:val="24"/>
          <w:lang w:val="sr-Cyrl-CS"/>
        </w:rPr>
        <w:t xml:space="preserve"> i član</w:t>
      </w:r>
      <w:r w:rsidRPr="0056712B">
        <w:rPr>
          <w:sz w:val="24"/>
          <w:szCs w:val="24"/>
          <w:lang w:val="bs-Latn-BA"/>
        </w:rPr>
        <w:t>k</w:t>
      </w:r>
      <w:r w:rsidR="00385D22" w:rsidRPr="0056712B">
        <w:rPr>
          <w:sz w:val="24"/>
          <w:szCs w:val="24"/>
          <w:lang w:val="sr-Cyrl-CS"/>
        </w:rPr>
        <w:t xml:space="preserve">a 17. Zakona o </w:t>
      </w:r>
      <w:r w:rsidR="00385D22" w:rsidRPr="0056712B">
        <w:rPr>
          <w:sz w:val="24"/>
          <w:szCs w:val="24"/>
        </w:rPr>
        <w:t>Vijeću</w:t>
      </w:r>
      <w:r w:rsidR="00385D22" w:rsidRPr="0056712B">
        <w:rPr>
          <w:sz w:val="24"/>
          <w:szCs w:val="24"/>
          <w:lang w:val="sr-Cyrl-CS"/>
        </w:rPr>
        <w:t xml:space="preserve"> ministara Bosne i Hecegovine (</w:t>
      </w:r>
      <w:r w:rsidR="00385D22" w:rsidRPr="0056712B">
        <w:rPr>
          <w:sz w:val="24"/>
          <w:szCs w:val="24"/>
          <w:lang w:val="sr-Latn-BA"/>
        </w:rPr>
        <w:t>„</w:t>
      </w:r>
      <w:r w:rsidR="00385D22" w:rsidRPr="0056712B">
        <w:rPr>
          <w:sz w:val="24"/>
          <w:szCs w:val="24"/>
          <w:lang w:val="sr-Cyrl-CS"/>
        </w:rPr>
        <w:t>Službeni glasnik BiH</w:t>
      </w:r>
      <w:r w:rsidR="00385D22" w:rsidRPr="0056712B">
        <w:rPr>
          <w:sz w:val="24"/>
          <w:szCs w:val="24"/>
          <w:lang w:val="sr-Latn-BA"/>
        </w:rPr>
        <w:t>“</w:t>
      </w:r>
      <w:r w:rsidR="00385D22" w:rsidRPr="0056712B">
        <w:rPr>
          <w:sz w:val="24"/>
          <w:szCs w:val="24"/>
          <w:lang w:val="hr-BA"/>
        </w:rPr>
        <w:t>,</w:t>
      </w:r>
      <w:r w:rsidR="00385D22" w:rsidRPr="0056712B">
        <w:rPr>
          <w:sz w:val="24"/>
          <w:szCs w:val="24"/>
          <w:lang w:val="sr-Cyrl-CS"/>
        </w:rPr>
        <w:t xml:space="preserve"> br</w:t>
      </w:r>
      <w:r w:rsidR="00385D22" w:rsidRPr="0056712B">
        <w:rPr>
          <w:sz w:val="24"/>
          <w:szCs w:val="24"/>
          <w:lang w:val="hr-BA"/>
        </w:rPr>
        <w:t>.</w:t>
      </w:r>
      <w:r w:rsidR="00385D22" w:rsidRPr="0056712B">
        <w:rPr>
          <w:sz w:val="24"/>
          <w:szCs w:val="24"/>
          <w:lang w:val="sr-Cyrl-CS"/>
        </w:rPr>
        <w:t xml:space="preserve"> 30/03, 42/03, 81/06, 76/07, 81/07, 94/07 i 24/08)</w:t>
      </w:r>
      <w:r w:rsidR="00385D22" w:rsidRPr="0056712B">
        <w:rPr>
          <w:sz w:val="24"/>
          <w:szCs w:val="24"/>
        </w:rPr>
        <w:t xml:space="preserve">, </w:t>
      </w:r>
      <w:r w:rsidR="00385D22" w:rsidRPr="0056712B">
        <w:rPr>
          <w:sz w:val="24"/>
          <w:szCs w:val="24"/>
          <w:lang w:val="ru-RU"/>
        </w:rPr>
        <w:t>na</w:t>
      </w:r>
      <w:r w:rsidR="00385D22" w:rsidRPr="0056712B">
        <w:rPr>
          <w:sz w:val="24"/>
          <w:szCs w:val="24"/>
        </w:rPr>
        <w:t xml:space="preserve"> </w:t>
      </w:r>
      <w:r w:rsidR="00385D22" w:rsidRPr="0056712B">
        <w:rPr>
          <w:sz w:val="24"/>
          <w:szCs w:val="24"/>
          <w:lang w:val="ru-RU"/>
        </w:rPr>
        <w:t>prijedlog</w:t>
      </w:r>
      <w:r w:rsidR="00385D22" w:rsidRPr="0056712B">
        <w:rPr>
          <w:sz w:val="24"/>
          <w:szCs w:val="24"/>
        </w:rPr>
        <w:t xml:space="preserve"> </w:t>
      </w:r>
      <w:r w:rsidR="00385D22" w:rsidRPr="0056712B">
        <w:rPr>
          <w:sz w:val="24"/>
          <w:szCs w:val="24"/>
          <w:lang w:val="ru-RU"/>
        </w:rPr>
        <w:t>Ministarstva</w:t>
      </w:r>
      <w:r w:rsidR="00385D22" w:rsidRPr="0056712B">
        <w:rPr>
          <w:sz w:val="24"/>
          <w:szCs w:val="24"/>
        </w:rPr>
        <w:t xml:space="preserve"> </w:t>
      </w:r>
      <w:r w:rsidR="00385D22" w:rsidRPr="0056712B">
        <w:rPr>
          <w:sz w:val="24"/>
          <w:szCs w:val="24"/>
          <w:lang w:val="ru-RU"/>
        </w:rPr>
        <w:t>civilnih</w:t>
      </w:r>
      <w:r w:rsidR="00385D22" w:rsidRPr="0056712B">
        <w:rPr>
          <w:sz w:val="24"/>
          <w:szCs w:val="24"/>
        </w:rPr>
        <w:t xml:space="preserve"> </w:t>
      </w:r>
      <w:r w:rsidR="00385D22" w:rsidRPr="0056712B">
        <w:rPr>
          <w:sz w:val="24"/>
          <w:szCs w:val="24"/>
          <w:lang w:val="ru-RU"/>
        </w:rPr>
        <w:t>poslova</w:t>
      </w:r>
      <w:r w:rsidR="00385D22" w:rsidRPr="0056712B">
        <w:rPr>
          <w:sz w:val="24"/>
          <w:szCs w:val="24"/>
        </w:rPr>
        <w:t xml:space="preserve"> Bosne i</w:t>
      </w:r>
      <w:r w:rsidR="00385D22" w:rsidRPr="0056712B">
        <w:rPr>
          <w:sz w:val="24"/>
          <w:szCs w:val="24"/>
          <w:lang w:val="bs-Cyrl-BA"/>
        </w:rPr>
        <w:t xml:space="preserve"> </w:t>
      </w:r>
      <w:r w:rsidR="00385D22" w:rsidRPr="0056712B">
        <w:rPr>
          <w:sz w:val="24"/>
          <w:szCs w:val="24"/>
        </w:rPr>
        <w:t>H</w:t>
      </w:r>
      <w:r w:rsidR="00385D22" w:rsidRPr="0056712B">
        <w:rPr>
          <w:sz w:val="24"/>
          <w:szCs w:val="24"/>
          <w:lang w:val="bs-Cyrl-BA"/>
        </w:rPr>
        <w:t>ercegovine</w:t>
      </w:r>
      <w:r w:rsidR="00385D22" w:rsidRPr="0056712B">
        <w:rPr>
          <w:sz w:val="24"/>
          <w:szCs w:val="24"/>
        </w:rPr>
        <w:t>, Vijeće ministara Bosne i Hercegovine, na</w:t>
      </w:r>
      <w:r w:rsidR="0056712B" w:rsidRPr="0056712B">
        <w:rPr>
          <w:sz w:val="24"/>
          <w:szCs w:val="24"/>
        </w:rPr>
        <w:t xml:space="preserve"> 159.</w:t>
      </w:r>
      <w:r w:rsidR="002372AA" w:rsidRPr="0056712B">
        <w:rPr>
          <w:sz w:val="24"/>
          <w:szCs w:val="24"/>
        </w:rPr>
        <w:t xml:space="preserve"> </w:t>
      </w:r>
      <w:r w:rsidR="00385D22" w:rsidRPr="0056712B">
        <w:rPr>
          <w:sz w:val="24"/>
          <w:szCs w:val="24"/>
        </w:rPr>
        <w:t xml:space="preserve">sjednici, održanoj </w:t>
      </w:r>
      <w:r w:rsidR="00385D22" w:rsidRPr="0056712B">
        <w:rPr>
          <w:sz w:val="24"/>
          <w:szCs w:val="24"/>
          <w:lang w:val="sr-Latn-BA"/>
        </w:rPr>
        <w:t xml:space="preserve">                  </w:t>
      </w:r>
      <w:r w:rsidR="00385D22" w:rsidRPr="0056712B">
        <w:rPr>
          <w:sz w:val="24"/>
          <w:szCs w:val="24"/>
          <w:lang w:val="bs-Latn-BA"/>
        </w:rPr>
        <w:t xml:space="preserve"> </w:t>
      </w:r>
      <w:r w:rsidR="0056712B" w:rsidRPr="0056712B">
        <w:rPr>
          <w:sz w:val="24"/>
          <w:szCs w:val="24"/>
          <w:lang w:val="bs-Latn-BA"/>
        </w:rPr>
        <w:t xml:space="preserve">22. studenoga 2018. </w:t>
      </w:r>
      <w:r w:rsidR="00385D22" w:rsidRPr="0056712B">
        <w:rPr>
          <w:sz w:val="24"/>
          <w:szCs w:val="24"/>
        </w:rPr>
        <w:t>g</w:t>
      </w:r>
      <w:r w:rsidR="00385D22" w:rsidRPr="0056712B">
        <w:rPr>
          <w:sz w:val="24"/>
          <w:szCs w:val="24"/>
          <w:lang w:val="ru-RU"/>
        </w:rPr>
        <w:t>odine</w:t>
      </w:r>
      <w:r w:rsidR="00385D22" w:rsidRPr="0056712B">
        <w:rPr>
          <w:sz w:val="24"/>
          <w:szCs w:val="24"/>
        </w:rPr>
        <w:t xml:space="preserve">, </w:t>
      </w:r>
      <w:r w:rsidR="00385D22" w:rsidRPr="0056712B">
        <w:rPr>
          <w:sz w:val="24"/>
          <w:szCs w:val="24"/>
          <w:lang w:val="ru-RU"/>
        </w:rPr>
        <w:t>doni</w:t>
      </w:r>
      <w:r w:rsidR="00385D22" w:rsidRPr="0056712B">
        <w:rPr>
          <w:sz w:val="24"/>
          <w:szCs w:val="24"/>
        </w:rPr>
        <w:t xml:space="preserve">jelo </w:t>
      </w:r>
      <w:r w:rsidR="00385D22" w:rsidRPr="0056712B">
        <w:rPr>
          <w:sz w:val="24"/>
          <w:szCs w:val="24"/>
          <w:lang w:val="ru-RU"/>
        </w:rPr>
        <w:t>je</w:t>
      </w:r>
    </w:p>
    <w:p w:rsidR="00385D22" w:rsidRPr="0056712B" w:rsidRDefault="00385D22" w:rsidP="005E707C">
      <w:pPr>
        <w:pStyle w:val="BodyText3"/>
        <w:spacing w:after="0"/>
        <w:rPr>
          <w:b/>
          <w:sz w:val="24"/>
          <w:szCs w:val="24"/>
        </w:rPr>
      </w:pPr>
      <w:r w:rsidRPr="0056712B">
        <w:rPr>
          <w:b/>
          <w:sz w:val="24"/>
          <w:szCs w:val="24"/>
        </w:rPr>
        <w:t xml:space="preserve"> </w:t>
      </w:r>
    </w:p>
    <w:p w:rsidR="00385D22" w:rsidRPr="0056712B" w:rsidRDefault="00385D22" w:rsidP="005E707C">
      <w:pPr>
        <w:pStyle w:val="BodyText3"/>
        <w:spacing w:after="0"/>
        <w:rPr>
          <w:b/>
          <w:sz w:val="24"/>
          <w:szCs w:val="24"/>
        </w:rPr>
      </w:pPr>
    </w:p>
    <w:p w:rsidR="00E538B0" w:rsidRPr="0056712B" w:rsidRDefault="00E538B0" w:rsidP="005E707C">
      <w:pPr>
        <w:pStyle w:val="BodyText3"/>
        <w:spacing w:after="0"/>
        <w:rPr>
          <w:b/>
          <w:sz w:val="24"/>
          <w:szCs w:val="24"/>
        </w:rPr>
      </w:pP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56712B">
        <w:rPr>
          <w:b/>
          <w:sz w:val="24"/>
          <w:szCs w:val="24"/>
          <w:lang w:val="ru-RU"/>
        </w:rPr>
        <w:t>ODLUKU</w:t>
      </w: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56712B">
        <w:rPr>
          <w:b/>
          <w:sz w:val="24"/>
          <w:szCs w:val="24"/>
          <w:lang w:val="ru-RU"/>
        </w:rPr>
        <w:t>O</w:t>
      </w:r>
      <w:r w:rsidRPr="0056712B">
        <w:rPr>
          <w:b/>
          <w:sz w:val="24"/>
          <w:szCs w:val="24"/>
        </w:rPr>
        <w:t xml:space="preserve"> UTVRĐIVANJU GO</w:t>
      </w:r>
      <w:r w:rsidRPr="0056712B">
        <w:rPr>
          <w:b/>
          <w:sz w:val="24"/>
          <w:szCs w:val="24"/>
          <w:lang w:val="ru-RU"/>
        </w:rPr>
        <w:t>DI</w:t>
      </w:r>
      <w:r w:rsidRPr="0056712B">
        <w:rPr>
          <w:b/>
          <w:sz w:val="24"/>
          <w:szCs w:val="24"/>
        </w:rPr>
        <w:t>Š</w:t>
      </w:r>
      <w:r w:rsidRPr="0056712B">
        <w:rPr>
          <w:b/>
          <w:sz w:val="24"/>
          <w:szCs w:val="24"/>
          <w:lang w:val="ru-RU"/>
        </w:rPr>
        <w:t>N</w:t>
      </w:r>
      <w:r w:rsidRPr="0056712B">
        <w:rPr>
          <w:b/>
          <w:sz w:val="24"/>
          <w:szCs w:val="24"/>
        </w:rPr>
        <w:t>J</w:t>
      </w:r>
      <w:r w:rsidRPr="0056712B">
        <w:rPr>
          <w:b/>
          <w:sz w:val="24"/>
          <w:szCs w:val="24"/>
          <w:lang w:val="ru-RU"/>
        </w:rPr>
        <w:t>E</w:t>
      </w:r>
      <w:r w:rsidRPr="0056712B">
        <w:rPr>
          <w:b/>
          <w:sz w:val="24"/>
          <w:szCs w:val="24"/>
        </w:rPr>
        <w:t xml:space="preserve"> </w:t>
      </w:r>
      <w:r w:rsidRPr="0056712B">
        <w:rPr>
          <w:b/>
          <w:sz w:val="24"/>
          <w:szCs w:val="24"/>
          <w:lang w:val="ru-RU"/>
        </w:rPr>
        <w:t>KVOTE</w:t>
      </w:r>
      <w:r w:rsidRPr="0056712B">
        <w:rPr>
          <w:b/>
          <w:sz w:val="24"/>
          <w:szCs w:val="24"/>
        </w:rPr>
        <w:t xml:space="preserve"> </w:t>
      </w:r>
      <w:r w:rsidRPr="0056712B">
        <w:rPr>
          <w:b/>
          <w:sz w:val="24"/>
          <w:szCs w:val="24"/>
          <w:lang w:val="ru-RU"/>
        </w:rPr>
        <w:t>RADNIH</w:t>
      </w:r>
      <w:r w:rsidRPr="0056712B">
        <w:rPr>
          <w:b/>
          <w:sz w:val="24"/>
          <w:szCs w:val="24"/>
        </w:rPr>
        <w:t xml:space="preserve"> </w:t>
      </w:r>
      <w:r w:rsidRPr="0056712B">
        <w:rPr>
          <w:b/>
          <w:sz w:val="24"/>
          <w:szCs w:val="24"/>
          <w:lang w:val="ru-RU"/>
        </w:rPr>
        <w:t>DOZVOLA</w:t>
      </w: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56712B">
        <w:rPr>
          <w:b/>
          <w:sz w:val="24"/>
          <w:szCs w:val="24"/>
          <w:lang w:val="ru-RU"/>
        </w:rPr>
        <w:t>ZA</w:t>
      </w:r>
      <w:r w:rsidRPr="0056712B">
        <w:rPr>
          <w:b/>
          <w:sz w:val="24"/>
          <w:szCs w:val="24"/>
        </w:rPr>
        <w:t xml:space="preserve"> </w:t>
      </w:r>
      <w:r w:rsidRPr="0056712B">
        <w:rPr>
          <w:b/>
          <w:sz w:val="24"/>
          <w:szCs w:val="24"/>
          <w:lang w:val="ru-RU"/>
        </w:rPr>
        <w:t>ZAPO</w:t>
      </w:r>
      <w:r w:rsidRPr="0056712B">
        <w:rPr>
          <w:b/>
          <w:sz w:val="24"/>
          <w:szCs w:val="24"/>
        </w:rPr>
        <w:t>Š</w:t>
      </w:r>
      <w:r w:rsidRPr="0056712B">
        <w:rPr>
          <w:b/>
          <w:sz w:val="24"/>
          <w:szCs w:val="24"/>
          <w:lang w:val="ru-RU"/>
        </w:rPr>
        <w:t>L</w:t>
      </w:r>
      <w:r w:rsidRPr="0056712B">
        <w:rPr>
          <w:b/>
          <w:sz w:val="24"/>
          <w:szCs w:val="24"/>
        </w:rPr>
        <w:t>J</w:t>
      </w:r>
      <w:r w:rsidRPr="0056712B">
        <w:rPr>
          <w:b/>
          <w:sz w:val="24"/>
          <w:szCs w:val="24"/>
          <w:lang w:val="ru-RU"/>
        </w:rPr>
        <w:t>AVAN</w:t>
      </w:r>
      <w:r w:rsidRPr="0056712B">
        <w:rPr>
          <w:b/>
          <w:sz w:val="24"/>
          <w:szCs w:val="24"/>
        </w:rPr>
        <w:t>J</w:t>
      </w:r>
      <w:r w:rsidRPr="0056712B">
        <w:rPr>
          <w:b/>
          <w:sz w:val="24"/>
          <w:szCs w:val="24"/>
          <w:lang w:val="ru-RU"/>
        </w:rPr>
        <w:t>E</w:t>
      </w:r>
      <w:r w:rsidRPr="0056712B">
        <w:rPr>
          <w:b/>
          <w:sz w:val="24"/>
          <w:szCs w:val="24"/>
        </w:rPr>
        <w:t xml:space="preserve"> </w:t>
      </w:r>
      <w:r w:rsidRPr="0056712B">
        <w:rPr>
          <w:b/>
          <w:sz w:val="24"/>
          <w:szCs w:val="24"/>
          <w:lang w:val="ru-RU"/>
        </w:rPr>
        <w:t>STRANACA</w:t>
      </w:r>
      <w:r w:rsidRPr="0056712B">
        <w:rPr>
          <w:b/>
          <w:sz w:val="24"/>
          <w:szCs w:val="24"/>
        </w:rPr>
        <w:t xml:space="preserve"> U BOSNI I HERCEGOVINI</w:t>
      </w: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ru-RU"/>
        </w:rPr>
      </w:pPr>
      <w:r w:rsidRPr="0056712B">
        <w:rPr>
          <w:b/>
          <w:sz w:val="24"/>
          <w:szCs w:val="24"/>
          <w:lang w:val="ru-RU"/>
        </w:rPr>
        <w:t xml:space="preserve">ZA </w:t>
      </w:r>
      <w:r w:rsidRPr="0056712B">
        <w:rPr>
          <w:b/>
          <w:sz w:val="24"/>
          <w:szCs w:val="24"/>
        </w:rPr>
        <w:t xml:space="preserve">2019. </w:t>
      </w:r>
      <w:r w:rsidRPr="0056712B">
        <w:rPr>
          <w:b/>
          <w:sz w:val="24"/>
          <w:szCs w:val="24"/>
          <w:lang w:val="ru-RU"/>
        </w:rPr>
        <w:t>GODINU</w:t>
      </w: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0"/>
          <w:szCs w:val="24"/>
        </w:rPr>
      </w:pPr>
    </w:p>
    <w:p w:rsidR="00385D22" w:rsidRPr="0056712B" w:rsidRDefault="00385D22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E538B0" w:rsidRPr="0056712B" w:rsidRDefault="00E538B0" w:rsidP="005E707C">
      <w:pPr>
        <w:pStyle w:val="BodyText3"/>
        <w:spacing w:after="0"/>
        <w:rPr>
          <w:sz w:val="24"/>
          <w:szCs w:val="24"/>
          <w:lang w:val="bs-Latn-BA"/>
        </w:rPr>
      </w:pP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</w:rPr>
      </w:pPr>
      <w:r w:rsidRPr="0056712B">
        <w:rPr>
          <w:b/>
          <w:sz w:val="24"/>
          <w:szCs w:val="24"/>
          <w:lang w:val="ru-RU"/>
        </w:rPr>
        <w:t>Član</w:t>
      </w:r>
      <w:r w:rsidR="00901EF7" w:rsidRPr="0056712B">
        <w:rPr>
          <w:b/>
          <w:sz w:val="24"/>
          <w:szCs w:val="24"/>
          <w:lang w:val="bs-Latn-BA"/>
        </w:rPr>
        <w:t>ak</w:t>
      </w:r>
      <w:r w:rsidRPr="0056712B">
        <w:rPr>
          <w:b/>
          <w:sz w:val="24"/>
          <w:szCs w:val="24"/>
          <w:lang w:val="ru-RU"/>
        </w:rPr>
        <w:t xml:space="preserve"> </w:t>
      </w:r>
      <w:r w:rsidRPr="0056712B">
        <w:rPr>
          <w:b/>
          <w:sz w:val="24"/>
          <w:szCs w:val="24"/>
        </w:rPr>
        <w:t>1.</w:t>
      </w:r>
    </w:p>
    <w:p w:rsidR="00385D22" w:rsidRPr="0056712B" w:rsidRDefault="00385D22" w:rsidP="005E707C">
      <w:pPr>
        <w:pStyle w:val="BodyText3"/>
        <w:spacing w:after="0"/>
        <w:jc w:val="center"/>
        <w:rPr>
          <w:sz w:val="24"/>
          <w:szCs w:val="24"/>
          <w:lang w:val="ru-RU"/>
        </w:rPr>
      </w:pPr>
      <w:r w:rsidRPr="0056712B">
        <w:rPr>
          <w:sz w:val="24"/>
          <w:szCs w:val="24"/>
        </w:rPr>
        <w:t>(</w:t>
      </w:r>
      <w:r w:rsidRPr="0056712B">
        <w:rPr>
          <w:sz w:val="24"/>
          <w:szCs w:val="24"/>
          <w:lang w:val="ru-RU"/>
        </w:rPr>
        <w:t>Godišnja kvota radnih dozvola)</w:t>
      </w:r>
    </w:p>
    <w:p w:rsidR="00385D22" w:rsidRPr="0056712B" w:rsidRDefault="00385D22" w:rsidP="005E707C">
      <w:pPr>
        <w:pStyle w:val="BodyText3"/>
        <w:spacing w:after="0"/>
        <w:rPr>
          <w:sz w:val="24"/>
          <w:szCs w:val="24"/>
        </w:rPr>
      </w:pPr>
    </w:p>
    <w:p w:rsidR="00385D22" w:rsidRPr="0056712B" w:rsidRDefault="00385D22" w:rsidP="005E707C">
      <w:pPr>
        <w:pStyle w:val="BodyText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  <w:lang w:val="sr-Latn-BA"/>
        </w:rPr>
      </w:pPr>
      <w:r w:rsidRPr="0056712B">
        <w:rPr>
          <w:sz w:val="24"/>
          <w:szCs w:val="24"/>
          <w:lang w:val="sr-Latn-BA"/>
        </w:rPr>
        <w:t xml:space="preserve">Ukupna godišnja kvota radnih dozvola za produženje i novo zapošljavanje stranaca u Bosni i Hercegovini u 2019. godini iznosi 1.570 radnih dozvola, od čega </w:t>
      </w:r>
      <w:r w:rsidRPr="0056712B">
        <w:rPr>
          <w:sz w:val="24"/>
          <w:szCs w:val="24"/>
          <w:lang w:val="it-IT"/>
        </w:rPr>
        <w:t>se</w:t>
      </w:r>
      <w:r w:rsidRPr="0056712B">
        <w:rPr>
          <w:sz w:val="24"/>
          <w:szCs w:val="24"/>
          <w:lang w:val="sr-Latn-BA"/>
        </w:rPr>
        <w:t xml:space="preserve"> na Federaciju </w:t>
      </w:r>
      <w:r w:rsidRPr="0056712B">
        <w:rPr>
          <w:sz w:val="24"/>
          <w:szCs w:val="24"/>
          <w:lang w:val="it-IT"/>
        </w:rPr>
        <w:t>Bosne</w:t>
      </w:r>
      <w:r w:rsidRPr="0056712B">
        <w:rPr>
          <w:sz w:val="24"/>
          <w:szCs w:val="24"/>
          <w:lang w:val="sr-Latn-BA"/>
        </w:rPr>
        <w:t xml:space="preserve"> </w:t>
      </w:r>
      <w:r w:rsidRPr="0056712B">
        <w:rPr>
          <w:sz w:val="24"/>
          <w:szCs w:val="24"/>
          <w:lang w:val="it-IT"/>
        </w:rPr>
        <w:t>i</w:t>
      </w:r>
      <w:r w:rsidRPr="0056712B">
        <w:rPr>
          <w:sz w:val="24"/>
          <w:szCs w:val="24"/>
          <w:lang w:val="sr-Latn-BA"/>
        </w:rPr>
        <w:t xml:space="preserve"> </w:t>
      </w:r>
      <w:r w:rsidRPr="0056712B">
        <w:rPr>
          <w:sz w:val="24"/>
          <w:szCs w:val="24"/>
          <w:lang w:val="it-IT"/>
        </w:rPr>
        <w:t>Hercegovine (u dalj</w:t>
      </w:r>
      <w:r w:rsidR="00901EF7" w:rsidRPr="0056712B">
        <w:rPr>
          <w:sz w:val="24"/>
          <w:szCs w:val="24"/>
          <w:lang w:val="it-IT"/>
        </w:rPr>
        <w:t>nj</w:t>
      </w:r>
      <w:r w:rsidRPr="0056712B">
        <w:rPr>
          <w:sz w:val="24"/>
          <w:szCs w:val="24"/>
          <w:lang w:val="it-IT"/>
        </w:rPr>
        <w:t>em tekstu: Federacija BiH)</w:t>
      </w:r>
      <w:r w:rsidRPr="0056712B">
        <w:rPr>
          <w:sz w:val="24"/>
          <w:szCs w:val="24"/>
          <w:lang w:val="sr-Latn-BA"/>
        </w:rPr>
        <w:t xml:space="preserve"> </w:t>
      </w:r>
      <w:r w:rsidRPr="0056712B">
        <w:rPr>
          <w:sz w:val="24"/>
          <w:szCs w:val="24"/>
          <w:lang w:val="it-IT"/>
        </w:rPr>
        <w:t>odnosi</w:t>
      </w:r>
      <w:r w:rsidRPr="0056712B">
        <w:rPr>
          <w:sz w:val="24"/>
          <w:szCs w:val="24"/>
          <w:lang w:val="sr-Latn-BA"/>
        </w:rPr>
        <w:t xml:space="preserve"> 880 radnih dozvola, </w:t>
      </w:r>
      <w:r w:rsidRPr="0056712B">
        <w:rPr>
          <w:sz w:val="24"/>
          <w:szCs w:val="24"/>
          <w:lang w:val="it-IT"/>
        </w:rPr>
        <w:t>Republiku</w:t>
      </w:r>
      <w:r w:rsidRPr="0056712B">
        <w:rPr>
          <w:sz w:val="24"/>
          <w:szCs w:val="24"/>
          <w:lang w:val="sr-Latn-BA"/>
        </w:rPr>
        <w:t xml:space="preserve"> </w:t>
      </w:r>
      <w:r w:rsidRPr="0056712B">
        <w:rPr>
          <w:sz w:val="24"/>
          <w:szCs w:val="24"/>
          <w:lang w:val="it-IT"/>
        </w:rPr>
        <w:t>Srpsku</w:t>
      </w:r>
      <w:r w:rsidRPr="0056712B">
        <w:rPr>
          <w:sz w:val="24"/>
          <w:szCs w:val="24"/>
          <w:lang w:val="sr-Latn-BA"/>
        </w:rPr>
        <w:t xml:space="preserve"> 600 radnih dozvola i Brčko Distrikt Bosne i Hercegovine </w:t>
      </w:r>
      <w:r w:rsidRPr="0056712B">
        <w:rPr>
          <w:sz w:val="24"/>
          <w:szCs w:val="24"/>
          <w:lang w:val="bs-Cyrl-BA"/>
        </w:rPr>
        <w:t>(u dalj</w:t>
      </w:r>
      <w:r w:rsidR="00901EF7" w:rsidRPr="0056712B">
        <w:rPr>
          <w:sz w:val="24"/>
          <w:szCs w:val="24"/>
          <w:lang w:val="bs-Latn-BA"/>
        </w:rPr>
        <w:t>nj</w:t>
      </w:r>
      <w:r w:rsidRPr="0056712B">
        <w:rPr>
          <w:sz w:val="24"/>
          <w:szCs w:val="24"/>
          <w:lang w:val="bs-Cyrl-BA"/>
        </w:rPr>
        <w:t xml:space="preserve">em tekstu: Brčko </w:t>
      </w:r>
      <w:r w:rsidRPr="0056712B">
        <w:rPr>
          <w:sz w:val="24"/>
          <w:szCs w:val="24"/>
          <w:lang w:val="sr-Latn-BA"/>
        </w:rPr>
        <w:t>D</w:t>
      </w:r>
      <w:r w:rsidRPr="0056712B">
        <w:rPr>
          <w:sz w:val="24"/>
          <w:szCs w:val="24"/>
          <w:lang w:val="bs-Cyrl-BA"/>
        </w:rPr>
        <w:t>istrikt)</w:t>
      </w:r>
      <w:r w:rsidRPr="0056712B">
        <w:rPr>
          <w:sz w:val="24"/>
          <w:szCs w:val="24"/>
          <w:lang w:val="sr-Latn-BA"/>
        </w:rPr>
        <w:t xml:space="preserve"> 90 radnih dozvola.</w:t>
      </w:r>
    </w:p>
    <w:p w:rsidR="005E707C" w:rsidRPr="0056712B" w:rsidRDefault="005E707C" w:rsidP="005E707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56712B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Uvažavajući stanje na tržištu rada u Bosni i Hercegovini za 2019. godinu se ne utvrđuje broj radnih dozvola koje se mogu izdati za sezonsko zapošljavanje u Bosni i Hercegovini.</w:t>
      </w:r>
    </w:p>
    <w:p w:rsidR="005E707C" w:rsidRPr="0056712B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</w:p>
    <w:p w:rsidR="00385D22" w:rsidRPr="0056712B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56712B">
        <w:rPr>
          <w:b/>
          <w:sz w:val="24"/>
          <w:szCs w:val="24"/>
          <w:lang w:val="sr-Latn-BA"/>
        </w:rPr>
        <w:t>Član</w:t>
      </w:r>
      <w:r w:rsidR="00901EF7" w:rsidRPr="0056712B">
        <w:rPr>
          <w:b/>
          <w:sz w:val="24"/>
          <w:szCs w:val="24"/>
          <w:lang w:val="sr-Latn-BA"/>
        </w:rPr>
        <w:t>ak</w:t>
      </w:r>
      <w:r w:rsidRPr="0056712B">
        <w:rPr>
          <w:b/>
          <w:sz w:val="24"/>
          <w:szCs w:val="24"/>
          <w:lang w:val="sr-Latn-BA"/>
        </w:rPr>
        <w:t xml:space="preserve"> 2.</w:t>
      </w:r>
    </w:p>
    <w:p w:rsidR="00385D22" w:rsidRPr="0056712B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56712B">
        <w:rPr>
          <w:sz w:val="24"/>
          <w:szCs w:val="24"/>
          <w:lang w:val="sr-Latn-BA"/>
        </w:rPr>
        <w:t>(</w:t>
      </w:r>
      <w:r w:rsidR="00A91366" w:rsidRPr="0056712B">
        <w:rPr>
          <w:sz w:val="24"/>
          <w:szCs w:val="24"/>
          <w:lang w:val="sr-Latn-BA"/>
        </w:rPr>
        <w:t xml:space="preserve">Broj radnih dozvola </w:t>
      </w:r>
      <w:r w:rsidRPr="0056712B">
        <w:rPr>
          <w:sz w:val="24"/>
          <w:szCs w:val="24"/>
          <w:lang w:val="sr-Latn-BA"/>
        </w:rPr>
        <w:t xml:space="preserve">za produženje </w:t>
      </w:r>
      <w:r w:rsidR="005E707C" w:rsidRPr="0056712B">
        <w:rPr>
          <w:sz w:val="24"/>
          <w:szCs w:val="24"/>
          <w:lang w:val="sr-Latn-BA"/>
        </w:rPr>
        <w:t xml:space="preserve">izdatih </w:t>
      </w:r>
      <w:r w:rsidRPr="0056712B">
        <w:rPr>
          <w:sz w:val="24"/>
          <w:szCs w:val="24"/>
          <w:lang w:val="sr-Latn-BA"/>
        </w:rPr>
        <w:t>radnih dozvola)</w:t>
      </w:r>
    </w:p>
    <w:p w:rsidR="00385D22" w:rsidRPr="0056712B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</w:p>
    <w:p w:rsidR="00385D22" w:rsidRPr="0056712B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 w:rsidRPr="0056712B">
        <w:rPr>
          <w:sz w:val="24"/>
          <w:szCs w:val="24"/>
          <w:lang w:val="sr-Latn-BA"/>
        </w:rPr>
        <w:t>Broj radnih dozvola koje se mogu izdati</w:t>
      </w:r>
      <w:r w:rsidR="00385D22" w:rsidRPr="0056712B">
        <w:rPr>
          <w:sz w:val="24"/>
          <w:szCs w:val="24"/>
          <w:lang w:val="sr-Latn-BA"/>
        </w:rPr>
        <w:t xml:space="preserve"> za produženje već izdatih radnih dozvola iznosi 975 radnih dozvola, od toga za Federaciju </w:t>
      </w:r>
      <w:r w:rsidR="00385D22" w:rsidRPr="0056712B">
        <w:rPr>
          <w:sz w:val="24"/>
          <w:szCs w:val="24"/>
          <w:lang w:val="ru-RU"/>
        </w:rPr>
        <w:t>BiH</w:t>
      </w:r>
      <w:r w:rsidR="00385D22" w:rsidRPr="0056712B">
        <w:rPr>
          <w:sz w:val="24"/>
          <w:szCs w:val="24"/>
          <w:lang w:val="sr-Latn-BA"/>
        </w:rPr>
        <w:t xml:space="preserve"> 5</w:t>
      </w:r>
      <w:r w:rsidR="00385D22" w:rsidRPr="0056712B">
        <w:rPr>
          <w:sz w:val="24"/>
          <w:szCs w:val="24"/>
          <w:lang w:val="hr-BA"/>
        </w:rPr>
        <w:t>35</w:t>
      </w:r>
      <w:r w:rsidR="00385D22" w:rsidRPr="0056712B">
        <w:rPr>
          <w:sz w:val="24"/>
          <w:szCs w:val="24"/>
          <w:lang w:val="sr-Latn-BA"/>
        </w:rPr>
        <w:t xml:space="preserve"> radnih dozvola, za </w:t>
      </w:r>
      <w:r w:rsidR="00385D22" w:rsidRPr="0056712B">
        <w:rPr>
          <w:sz w:val="24"/>
          <w:szCs w:val="24"/>
          <w:lang w:val="it-IT"/>
        </w:rPr>
        <w:t>Republiku</w:t>
      </w:r>
      <w:r w:rsidR="00385D22" w:rsidRPr="0056712B">
        <w:rPr>
          <w:sz w:val="24"/>
          <w:szCs w:val="24"/>
          <w:lang w:val="sr-Latn-BA"/>
        </w:rPr>
        <w:t xml:space="preserve"> </w:t>
      </w:r>
      <w:r w:rsidR="00385D22" w:rsidRPr="0056712B">
        <w:rPr>
          <w:sz w:val="24"/>
          <w:szCs w:val="24"/>
          <w:lang w:val="it-IT"/>
        </w:rPr>
        <w:t>Srpsku</w:t>
      </w:r>
      <w:r w:rsidR="00385D22" w:rsidRPr="0056712B">
        <w:rPr>
          <w:sz w:val="24"/>
          <w:szCs w:val="24"/>
          <w:lang w:val="sr-Latn-BA"/>
        </w:rPr>
        <w:t xml:space="preserve"> </w:t>
      </w:r>
      <w:r w:rsidR="00385D22" w:rsidRPr="0056712B">
        <w:rPr>
          <w:sz w:val="24"/>
          <w:szCs w:val="24"/>
        </w:rPr>
        <w:t>400</w:t>
      </w:r>
      <w:r w:rsidR="00385D22" w:rsidRPr="0056712B">
        <w:rPr>
          <w:sz w:val="24"/>
          <w:szCs w:val="24"/>
          <w:lang w:val="sr-Latn-BA"/>
        </w:rPr>
        <w:t xml:space="preserve"> radnih dozvola i Brčko Distrikt 40 radnih dozvola.</w:t>
      </w:r>
    </w:p>
    <w:p w:rsidR="00385D22" w:rsidRPr="0056712B" w:rsidRDefault="00385D22" w:rsidP="005E707C">
      <w:pPr>
        <w:pStyle w:val="BodyText3"/>
        <w:spacing w:after="0"/>
        <w:rPr>
          <w:sz w:val="24"/>
          <w:szCs w:val="24"/>
          <w:lang w:val="sr-Latn-BA"/>
        </w:rPr>
      </w:pPr>
    </w:p>
    <w:p w:rsidR="00385D22" w:rsidRPr="0056712B" w:rsidRDefault="00385D22" w:rsidP="005E707C">
      <w:pPr>
        <w:pStyle w:val="BodyText3"/>
        <w:spacing w:after="0"/>
        <w:jc w:val="center"/>
        <w:rPr>
          <w:b/>
          <w:sz w:val="24"/>
          <w:szCs w:val="24"/>
          <w:lang w:val="sr-Latn-BA"/>
        </w:rPr>
      </w:pPr>
      <w:r w:rsidRPr="0056712B">
        <w:rPr>
          <w:b/>
          <w:sz w:val="24"/>
          <w:szCs w:val="24"/>
          <w:lang w:val="sr-Latn-BA"/>
        </w:rPr>
        <w:t>Član</w:t>
      </w:r>
      <w:r w:rsidR="0056712B" w:rsidRPr="0056712B">
        <w:rPr>
          <w:b/>
          <w:sz w:val="24"/>
          <w:szCs w:val="24"/>
          <w:lang w:val="sr-Latn-BA"/>
        </w:rPr>
        <w:t>ak</w:t>
      </w:r>
      <w:r w:rsidRPr="0056712B">
        <w:rPr>
          <w:b/>
          <w:sz w:val="24"/>
          <w:szCs w:val="24"/>
          <w:lang w:val="sr-Latn-BA"/>
        </w:rPr>
        <w:t xml:space="preserve"> 3.</w:t>
      </w:r>
    </w:p>
    <w:p w:rsidR="00385D22" w:rsidRPr="0056712B" w:rsidRDefault="00385D22" w:rsidP="005E707C">
      <w:pPr>
        <w:pStyle w:val="BodyText3"/>
        <w:spacing w:after="0"/>
        <w:jc w:val="center"/>
        <w:rPr>
          <w:sz w:val="24"/>
          <w:szCs w:val="24"/>
          <w:lang w:val="sr-Latn-BA"/>
        </w:rPr>
      </w:pPr>
      <w:r w:rsidRPr="0056712B">
        <w:rPr>
          <w:sz w:val="24"/>
          <w:szCs w:val="24"/>
          <w:lang w:val="sr-Latn-BA"/>
        </w:rPr>
        <w:t>(</w:t>
      </w:r>
      <w:r w:rsidR="00A91366" w:rsidRPr="0056712B">
        <w:rPr>
          <w:sz w:val="24"/>
          <w:szCs w:val="24"/>
          <w:lang w:val="sr-Latn-BA"/>
        </w:rPr>
        <w:t>Broj</w:t>
      </w:r>
      <w:r w:rsidRPr="0056712B">
        <w:rPr>
          <w:sz w:val="24"/>
          <w:szCs w:val="24"/>
          <w:lang w:val="sr-Latn-BA"/>
        </w:rPr>
        <w:t xml:space="preserve"> radnih dozvola za novo zapošljavanje)</w:t>
      </w:r>
    </w:p>
    <w:p w:rsidR="00385D22" w:rsidRPr="0056712B" w:rsidRDefault="00385D22" w:rsidP="005E707C">
      <w:pPr>
        <w:pStyle w:val="BodyText3"/>
        <w:spacing w:after="0"/>
        <w:rPr>
          <w:b/>
          <w:sz w:val="24"/>
          <w:szCs w:val="24"/>
          <w:lang w:val="sr-Latn-BA"/>
        </w:rPr>
      </w:pPr>
    </w:p>
    <w:p w:rsidR="00385D22" w:rsidRPr="0056712B" w:rsidRDefault="005E707C" w:rsidP="005E707C">
      <w:pPr>
        <w:pStyle w:val="BodyText3"/>
        <w:spacing w:after="0"/>
        <w:jc w:val="both"/>
        <w:rPr>
          <w:sz w:val="24"/>
          <w:szCs w:val="24"/>
          <w:lang w:val="sr-Latn-BA"/>
        </w:rPr>
      </w:pPr>
      <w:r w:rsidRPr="0056712B">
        <w:rPr>
          <w:sz w:val="24"/>
          <w:szCs w:val="24"/>
          <w:lang w:val="sr-Latn-BA"/>
        </w:rPr>
        <w:t>Broj</w:t>
      </w:r>
      <w:r w:rsidR="00385D22" w:rsidRPr="0056712B">
        <w:rPr>
          <w:sz w:val="24"/>
          <w:szCs w:val="24"/>
          <w:lang w:val="sr-Latn-BA"/>
        </w:rPr>
        <w:t xml:space="preserve"> radnih dozvola </w:t>
      </w:r>
      <w:r w:rsidRPr="0056712B">
        <w:rPr>
          <w:sz w:val="24"/>
          <w:szCs w:val="24"/>
          <w:lang w:val="sr-Latn-BA"/>
        </w:rPr>
        <w:t xml:space="preserve">koje se mogu izdati </w:t>
      </w:r>
      <w:r w:rsidR="00385D22" w:rsidRPr="0056712B">
        <w:rPr>
          <w:sz w:val="24"/>
          <w:szCs w:val="24"/>
          <w:lang w:val="sr-Latn-BA"/>
        </w:rPr>
        <w:t xml:space="preserve">za novo zapošljavanje stranaca u </w:t>
      </w:r>
      <w:r w:rsidR="00385D22" w:rsidRPr="0056712B">
        <w:rPr>
          <w:sz w:val="24"/>
          <w:szCs w:val="24"/>
          <w:lang w:val="ru-RU"/>
        </w:rPr>
        <w:t>Bosni i Hercegovini</w:t>
      </w:r>
      <w:r w:rsidR="00385D22" w:rsidRPr="0056712B">
        <w:rPr>
          <w:sz w:val="24"/>
          <w:szCs w:val="24"/>
          <w:lang w:val="sr-Latn-BA"/>
        </w:rPr>
        <w:t xml:space="preserve"> iznosi </w:t>
      </w:r>
      <w:r w:rsidR="00385D22" w:rsidRPr="0056712B">
        <w:rPr>
          <w:sz w:val="24"/>
          <w:szCs w:val="24"/>
        </w:rPr>
        <w:t>595</w:t>
      </w:r>
      <w:r w:rsidR="00385D22" w:rsidRPr="0056712B">
        <w:rPr>
          <w:sz w:val="24"/>
          <w:szCs w:val="24"/>
          <w:lang w:val="sr-Latn-BA"/>
        </w:rPr>
        <w:t xml:space="preserve"> radnih dozvola, od čega za Federaciju </w:t>
      </w:r>
      <w:r w:rsidR="00385D22" w:rsidRPr="0056712B">
        <w:rPr>
          <w:sz w:val="24"/>
          <w:szCs w:val="24"/>
          <w:lang w:val="it-IT"/>
        </w:rPr>
        <w:t>BiH</w:t>
      </w:r>
      <w:r w:rsidR="00385D22" w:rsidRPr="0056712B">
        <w:rPr>
          <w:sz w:val="24"/>
          <w:szCs w:val="24"/>
          <w:lang w:val="sr-Latn-BA"/>
        </w:rPr>
        <w:t xml:space="preserve"> 3</w:t>
      </w:r>
      <w:r w:rsidR="00131DA6" w:rsidRPr="0056712B">
        <w:rPr>
          <w:sz w:val="24"/>
          <w:szCs w:val="24"/>
          <w:lang w:val="sr-Latn-BA"/>
        </w:rPr>
        <w:t>4</w:t>
      </w:r>
      <w:r w:rsidR="00385D22" w:rsidRPr="0056712B">
        <w:rPr>
          <w:sz w:val="24"/>
          <w:szCs w:val="24"/>
          <w:lang w:val="sr-Latn-BA"/>
        </w:rPr>
        <w:t xml:space="preserve">5 radnih dozvola, za </w:t>
      </w:r>
      <w:r w:rsidR="00385D22" w:rsidRPr="0056712B">
        <w:rPr>
          <w:sz w:val="24"/>
          <w:szCs w:val="24"/>
          <w:lang w:val="it-IT"/>
        </w:rPr>
        <w:t>Republiku</w:t>
      </w:r>
      <w:r w:rsidR="00385D22" w:rsidRPr="0056712B">
        <w:rPr>
          <w:sz w:val="24"/>
          <w:szCs w:val="24"/>
          <w:lang w:val="sr-Latn-BA"/>
        </w:rPr>
        <w:t xml:space="preserve"> </w:t>
      </w:r>
      <w:r w:rsidR="00385D22" w:rsidRPr="0056712B">
        <w:rPr>
          <w:sz w:val="24"/>
          <w:szCs w:val="24"/>
          <w:lang w:val="it-IT"/>
        </w:rPr>
        <w:t>Srpsku</w:t>
      </w:r>
      <w:r w:rsidR="00385D22" w:rsidRPr="0056712B">
        <w:rPr>
          <w:sz w:val="24"/>
          <w:szCs w:val="24"/>
          <w:lang w:val="sr-Latn-BA"/>
        </w:rPr>
        <w:t xml:space="preserve"> 200 radnih dozvola i za Brčko Distrikt 50 radnih dozvola, i to kako sl</w:t>
      </w:r>
      <w:r w:rsidRPr="0056712B">
        <w:rPr>
          <w:sz w:val="24"/>
          <w:szCs w:val="24"/>
          <w:lang w:val="sr-Latn-BA"/>
        </w:rPr>
        <w:t>i</w:t>
      </w:r>
      <w:r w:rsidR="00385D22" w:rsidRPr="0056712B">
        <w:rPr>
          <w:sz w:val="24"/>
          <w:szCs w:val="24"/>
          <w:lang w:val="sr-Latn-BA"/>
        </w:rPr>
        <w:t>jedi po djelatnostima:</w:t>
      </w:r>
    </w:p>
    <w:p w:rsidR="00385D22" w:rsidRPr="0056712B" w:rsidRDefault="00385D22" w:rsidP="005E707C">
      <w:pPr>
        <w:jc w:val="both"/>
        <w:rPr>
          <w:lang w:val="sr-Latn-BA" w:eastAsia="sr-Latn-BA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559"/>
        <w:gridCol w:w="1559"/>
        <w:gridCol w:w="1560"/>
        <w:gridCol w:w="1417"/>
      </w:tblGrid>
      <w:tr w:rsidR="0056712B" w:rsidRPr="0056712B" w:rsidTr="002372AA">
        <w:trPr>
          <w:trHeight w:val="491"/>
          <w:jc w:val="center"/>
        </w:trPr>
        <w:tc>
          <w:tcPr>
            <w:tcW w:w="439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56712B">
              <w:rPr>
                <w:b/>
                <w:sz w:val="20"/>
                <w:szCs w:val="20"/>
                <w:lang w:val="sr-Latn-BA" w:eastAsia="sr-Latn-BA"/>
              </w:rPr>
              <w:t>DJELATNOST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  <w:lang w:val="sr-Latn-BA" w:eastAsia="sr-Latn-BA"/>
              </w:rPr>
            </w:pPr>
            <w:r w:rsidRPr="0056712B">
              <w:rPr>
                <w:b/>
                <w:sz w:val="20"/>
                <w:szCs w:val="20"/>
                <w:lang w:val="sr-Latn-BA" w:eastAsia="sr-Latn-BA"/>
              </w:rPr>
              <w:t>BOSNA I HERCEGOVINA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FEDERACIJA BIH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REPUBLIKA SRPSKA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BRČKO DISTRIKT BIH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POLJOPRIVREDA, ŠUMARSTVO I RIBOLOV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</w:t>
            </w:r>
          </w:p>
        </w:tc>
      </w:tr>
      <w:tr w:rsidR="0056712B" w:rsidRPr="0056712B" w:rsidTr="002372AA">
        <w:trPr>
          <w:trHeight w:val="28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VAĐENJE RUDA I KAMENA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PRERAĐIVAČKA INDUSTRIJA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7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PROIZVODNJA I</w:t>
            </w:r>
            <w:r w:rsidR="007B2258" w:rsidRPr="0056712B">
              <w:rPr>
                <w:sz w:val="20"/>
                <w:szCs w:val="20"/>
                <w:lang w:val="sr-Latn-BA" w:eastAsia="sr-Latn-BA"/>
              </w:rPr>
              <w:t xml:space="preserve"> OSKRBA</w:t>
            </w:r>
            <w:r w:rsidRPr="0056712B">
              <w:rPr>
                <w:sz w:val="20"/>
                <w:szCs w:val="20"/>
                <w:lang w:val="sr-Latn-BA" w:eastAsia="sr-Latn-BA"/>
              </w:rPr>
              <w:t xml:space="preserve"> ELEKTRIČNOM ENERGIJOM, PLINOM, PAROM I KLIMATIZACIJOM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7B2258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OPSKRBA</w:t>
            </w:r>
            <w:r w:rsidR="00385D22" w:rsidRPr="0056712B">
              <w:rPr>
                <w:sz w:val="20"/>
                <w:szCs w:val="20"/>
                <w:lang w:val="sr-Latn-BA" w:eastAsia="sr-Latn-BA"/>
              </w:rPr>
              <w:t xml:space="preserve"> VODOM, UKLANJANJE OTPADNIH VODA, UPRAVLJANJE OTPADOM</w:t>
            </w:r>
            <w:r w:rsidR="00131DA6" w:rsidRPr="0056712B">
              <w:rPr>
                <w:sz w:val="20"/>
                <w:szCs w:val="20"/>
                <w:lang w:val="sr-Latn-BA" w:eastAsia="sr-Latn-BA"/>
              </w:rPr>
              <w:t>,</w:t>
            </w:r>
            <w:r w:rsidR="00385D22" w:rsidRPr="0056712B">
              <w:rPr>
                <w:sz w:val="20"/>
                <w:szCs w:val="20"/>
                <w:lang w:val="sr-Latn-BA" w:eastAsia="sr-Latn-BA"/>
              </w:rPr>
              <w:t xml:space="preserve"> TE DJELATNOSTI SANACIJE OKOLIŠA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5C79F5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GRADITELJSTVO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TRGOVINA NA VELIKO I NA MALO, POPRAVAK MOTORNIH VOZILA I MOTOCIKLA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PRIJEVOZ, SKLADIŠTENJE I VEZE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  <w:lang w:val="sr-Latn-BA" w:eastAsia="sr-Latn-BA"/>
              </w:rPr>
              <w:t>DJELATNOSTI PRUŽANJA SMJEŠTAJA, TE PRIPREME I USLUŽIVANJA HRANE (HOTELIJERSTVO I UGOSTITELJSTVO)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INFORMACIJE I KOMUNIKACIJE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7B2258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FINANC</w:t>
            </w:r>
            <w:r w:rsidR="00385D22" w:rsidRPr="0056712B">
              <w:rPr>
                <w:sz w:val="20"/>
                <w:szCs w:val="20"/>
              </w:rPr>
              <w:t>IJSKE DJELATNOSTI I DJELATNOSTI OSIGURANJA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</w:rPr>
              <w:t>POSLOVANJE NEKRETNINAMA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5C79F5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STRUČNE, ZNANSTVENE</w:t>
            </w:r>
            <w:r w:rsidR="00385D22" w:rsidRPr="0056712B">
              <w:rPr>
                <w:sz w:val="20"/>
                <w:szCs w:val="20"/>
              </w:rPr>
              <w:t xml:space="preserve"> I TEHNIČKE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</w:rPr>
              <w:t>ADMINISTRATIVNE I POMOĆNE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7B2258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JAVNA UPRAVA I OBRANA; OB</w:t>
            </w:r>
            <w:r w:rsidR="00385D22" w:rsidRPr="0056712B">
              <w:rPr>
                <w:sz w:val="20"/>
                <w:szCs w:val="20"/>
              </w:rPr>
              <w:t>VEZNO SOCIJALNO OSIGURANJE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</w:rPr>
              <w:t>OBRAZOVANJE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45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  <w:lang w:val="sr-Latn-BA" w:eastAsia="sr-Latn-BA"/>
              </w:rPr>
            </w:pPr>
            <w:r w:rsidRPr="0056712B">
              <w:rPr>
                <w:sz w:val="20"/>
                <w:szCs w:val="20"/>
              </w:rPr>
              <w:t>DJELATNOSTI</w:t>
            </w:r>
            <w:r w:rsidR="005C79F5" w:rsidRPr="0056712B">
              <w:rPr>
                <w:sz w:val="20"/>
                <w:szCs w:val="20"/>
              </w:rPr>
              <w:t xml:space="preserve"> ZDRAVSTVENE I SOCIJALNE SKRBI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UMJETNOST, ZABAVA I REKREACIJA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OSTALE USLUŽNE DJELATNOSTI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trike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trike/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7B2258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DJELATNOSTI KUĆANSTVA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6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DJELATNOSTI IZVANTERI</w:t>
            </w:r>
            <w:r w:rsidR="007B2258" w:rsidRPr="0056712B">
              <w:rPr>
                <w:sz w:val="20"/>
                <w:szCs w:val="20"/>
              </w:rPr>
              <w:t>TORIJALNIH ORGANIZACIJA I TIJELA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0</w:t>
            </w:r>
          </w:p>
        </w:tc>
      </w:tr>
      <w:tr w:rsidR="0056712B" w:rsidRPr="0056712B" w:rsidTr="002372AA">
        <w:trPr>
          <w:trHeight w:val="396"/>
          <w:jc w:val="center"/>
        </w:trPr>
        <w:tc>
          <w:tcPr>
            <w:tcW w:w="439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20"/>
                <w:szCs w:val="20"/>
              </w:rPr>
            </w:pPr>
            <w:r w:rsidRPr="0056712B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50</w:t>
            </w:r>
          </w:p>
        </w:tc>
      </w:tr>
    </w:tbl>
    <w:p w:rsidR="00385D22" w:rsidRPr="0056712B" w:rsidRDefault="00385D22" w:rsidP="005E707C">
      <w:pPr>
        <w:ind w:firstLine="708"/>
        <w:jc w:val="both"/>
        <w:rPr>
          <w:lang w:val="sr-Latn-BA" w:eastAsia="sr-Latn-BA"/>
        </w:rPr>
      </w:pPr>
    </w:p>
    <w:p w:rsidR="00385D22" w:rsidRPr="0056712B" w:rsidRDefault="00385D22" w:rsidP="005E707C">
      <w:pPr>
        <w:jc w:val="center"/>
        <w:rPr>
          <w:b/>
          <w:lang w:val="sr-Latn-BA" w:eastAsia="sr-Latn-BA"/>
        </w:rPr>
      </w:pPr>
      <w:r w:rsidRPr="0056712B">
        <w:rPr>
          <w:b/>
          <w:lang w:val="sr-Latn-BA" w:eastAsia="sr-Latn-BA"/>
        </w:rPr>
        <w:t>Član</w:t>
      </w:r>
      <w:r w:rsidR="007B2258" w:rsidRPr="0056712B">
        <w:rPr>
          <w:b/>
          <w:lang w:val="sr-Latn-BA" w:eastAsia="sr-Latn-BA"/>
        </w:rPr>
        <w:t>ak</w:t>
      </w:r>
      <w:r w:rsidRPr="0056712B">
        <w:rPr>
          <w:b/>
          <w:lang w:val="sr-Latn-BA" w:eastAsia="sr-Latn-BA"/>
        </w:rPr>
        <w:t xml:space="preserve"> 4.</w:t>
      </w:r>
    </w:p>
    <w:p w:rsidR="00385D22" w:rsidRPr="0056712B" w:rsidRDefault="00385D22" w:rsidP="005E707C">
      <w:pPr>
        <w:ind w:firstLine="708"/>
        <w:jc w:val="center"/>
        <w:rPr>
          <w:lang w:val="sr-Latn-BA" w:eastAsia="sr-Latn-BA"/>
        </w:rPr>
      </w:pPr>
      <w:r w:rsidRPr="0056712B">
        <w:rPr>
          <w:lang w:val="sr-Latn-BA" w:eastAsia="sr-Latn-BA"/>
        </w:rPr>
        <w:t>(Potrebe za zapošljavanjem stranaca po zanimanjima)</w:t>
      </w:r>
    </w:p>
    <w:p w:rsidR="00385D22" w:rsidRPr="0056712B" w:rsidRDefault="00385D22" w:rsidP="005E707C">
      <w:pPr>
        <w:ind w:firstLine="708"/>
        <w:jc w:val="center"/>
        <w:rPr>
          <w:b/>
          <w:lang w:val="sr-Latn-BA" w:eastAsia="sr-Latn-BA"/>
        </w:rPr>
      </w:pPr>
    </w:p>
    <w:p w:rsidR="00385D22" w:rsidRPr="0056712B" w:rsidRDefault="007B2258" w:rsidP="005E707C">
      <w:pPr>
        <w:jc w:val="both"/>
        <w:rPr>
          <w:lang w:val="sr-Latn-BA" w:eastAsia="sr-Latn-BA"/>
        </w:rPr>
      </w:pPr>
      <w:r w:rsidRPr="0056712B">
        <w:rPr>
          <w:lang w:val="sr-Latn-BA" w:eastAsia="sr-Latn-BA"/>
        </w:rPr>
        <w:t>Sukladno članku 3. ove O</w:t>
      </w:r>
      <w:r w:rsidR="00385D22" w:rsidRPr="0056712B">
        <w:rPr>
          <w:lang w:val="sr-Latn-BA" w:eastAsia="sr-Latn-BA"/>
        </w:rPr>
        <w:t>dluke definiraju se potrebe za novim zapošljavanjem stranaca po djelatnostima za 2019. godinu kako slijedi:</w:t>
      </w:r>
    </w:p>
    <w:p w:rsidR="00385D22" w:rsidRPr="0056712B" w:rsidRDefault="00385D22" w:rsidP="005E707C">
      <w:pPr>
        <w:ind w:firstLine="708"/>
        <w:jc w:val="both"/>
        <w:rPr>
          <w:lang w:val="sr-Latn-BA" w:eastAsia="sr-Latn-BA"/>
        </w:rPr>
      </w:pP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1467"/>
        <w:gridCol w:w="2547"/>
        <w:gridCol w:w="12"/>
        <w:gridCol w:w="1831"/>
        <w:gridCol w:w="1843"/>
        <w:gridCol w:w="1639"/>
        <w:gridCol w:w="8"/>
      </w:tblGrid>
      <w:tr w:rsidR="0056712B" w:rsidRPr="0056712B" w:rsidTr="009E29FD">
        <w:trPr>
          <w:trHeight w:val="69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sz w:val="20"/>
                <w:szCs w:val="20"/>
              </w:rPr>
            </w:pPr>
            <w:r w:rsidRPr="0056712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BOSNA I HERCEGOVINA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FEDERACIJA BIH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REPUBLIKA SRPSKA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BRČKO DISTRIKT BIH</w:t>
            </w:r>
          </w:p>
        </w:tc>
      </w:tr>
      <w:tr w:rsidR="0056712B" w:rsidRPr="0056712B" w:rsidTr="005E707C">
        <w:trPr>
          <w:trHeight w:val="427"/>
          <w:jc w:val="center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85D22" w:rsidRPr="0056712B" w:rsidRDefault="00385D22" w:rsidP="005E707C">
            <w:pPr>
              <w:jc w:val="center"/>
              <w:rPr>
                <w:sz w:val="20"/>
                <w:szCs w:val="20"/>
              </w:rPr>
            </w:pPr>
          </w:p>
        </w:tc>
      </w:tr>
      <w:tr w:rsidR="0056712B" w:rsidRPr="0056712B" w:rsidTr="009E29FD">
        <w:trPr>
          <w:trHeight w:val="230"/>
          <w:jc w:val="center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712B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6712B" w:rsidRPr="0056712B" w:rsidTr="009E29FD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12B" w:rsidRPr="0056712B" w:rsidTr="005E707C">
        <w:trPr>
          <w:trHeight w:val="230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712B" w:rsidRPr="0056712B" w:rsidTr="005E707C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  <w:r w:rsidRPr="005671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POLJOPRIVREDA, ŠUMARSTVO I RIBOLOV</w:t>
            </w:r>
          </w:p>
        </w:tc>
      </w:tr>
      <w:tr w:rsidR="0056712B" w:rsidRPr="0056712B" w:rsidTr="002372AA">
        <w:trPr>
          <w:trHeight w:val="55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poljoprivredni tehničar; ratar; voćar; vinogradar; stočar; peradar; šumari i ugljari; lovac; ribar; uzgajivač ribe i školjki; tehničar za biotehnologiju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poljoprivredni tehničar; ratar; voćar; vinogradar; stočar; peradar; šumari i ugljari; lovac; ribar; uzgajivač ribe i školjki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tehničar za bioteh</w:t>
            </w:r>
            <w:r w:rsidR="005E707C" w:rsidRPr="0056712B">
              <w:rPr>
                <w:sz w:val="18"/>
                <w:szCs w:val="18"/>
              </w:rPr>
              <w:t>nologiju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poljoprivredni tehničar; ratar; voćar i ostala srodna zanimanja</w:t>
            </w:r>
          </w:p>
        </w:tc>
      </w:tr>
      <w:tr w:rsidR="0056712B" w:rsidRPr="0056712B" w:rsidTr="0072634E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</w:t>
            </w:r>
          </w:p>
        </w:tc>
      </w:tr>
      <w:tr w:rsidR="0056712B" w:rsidRPr="0056712B" w:rsidTr="0072634E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VAĐENJE RUDA I KAMENA</w:t>
            </w:r>
          </w:p>
        </w:tc>
      </w:tr>
      <w:tr w:rsidR="0056712B" w:rsidRPr="0056712B" w:rsidTr="00776D2E">
        <w:trPr>
          <w:trHeight w:val="1468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rudari; mineri; klesari; </w:t>
            </w:r>
            <w:r w:rsidR="005C79F5" w:rsidRPr="0056712B">
              <w:rPr>
                <w:sz w:val="18"/>
                <w:szCs w:val="18"/>
              </w:rPr>
              <w:t>rukovatelj</w:t>
            </w:r>
            <w:r w:rsidRPr="0056712B">
              <w:rPr>
                <w:sz w:val="18"/>
                <w:szCs w:val="18"/>
              </w:rPr>
              <w:t xml:space="preserve"> rudarskim postrojenjima i uređajima; kopači;</w:t>
            </w:r>
            <w:r w:rsidR="005E707C" w:rsidRPr="0056712B">
              <w:rPr>
                <w:sz w:val="18"/>
                <w:szCs w:val="18"/>
              </w:rPr>
              <w:t xml:space="preserve"> </w:t>
            </w:r>
            <w:r w:rsidRPr="0056712B">
              <w:rPr>
                <w:sz w:val="18"/>
                <w:szCs w:val="18"/>
              </w:rPr>
              <w:t>VKV operater elekt</w:t>
            </w:r>
            <w:r w:rsidR="005E707C" w:rsidRPr="0056712B">
              <w:rPr>
                <w:sz w:val="18"/>
                <w:szCs w:val="18"/>
              </w:rPr>
              <w:t>rične</w:t>
            </w:r>
            <w:r w:rsidRPr="0056712B">
              <w:rPr>
                <w:sz w:val="18"/>
                <w:szCs w:val="18"/>
              </w:rPr>
              <w:t xml:space="preserve"> pile; rudarski tehnolog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rudari; mineri; klesari; </w:t>
            </w:r>
            <w:r w:rsidR="005C79F5" w:rsidRPr="0056712B">
              <w:rPr>
                <w:sz w:val="18"/>
                <w:szCs w:val="18"/>
              </w:rPr>
              <w:t>rukovatelj</w:t>
            </w:r>
            <w:r w:rsidRPr="0056712B">
              <w:rPr>
                <w:sz w:val="18"/>
                <w:szCs w:val="18"/>
              </w:rPr>
              <w:t xml:space="preserve"> rudarskim postrojenjima i uređajima; rudarski tehnolog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os</w:t>
            </w:r>
            <w:r w:rsidR="005E707C" w:rsidRPr="0056712B">
              <w:rPr>
                <w:sz w:val="18"/>
                <w:szCs w:val="18"/>
              </w:rPr>
              <w:t>p</w:t>
            </w:r>
            <w:r w:rsidRPr="0056712B">
              <w:rPr>
                <w:sz w:val="18"/>
                <w:szCs w:val="18"/>
              </w:rPr>
              <w:t>osobljen za KV rudara;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VKV kopač;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VKV operater elekt</w:t>
            </w:r>
            <w:r w:rsidR="005E707C" w:rsidRPr="0056712B">
              <w:rPr>
                <w:sz w:val="18"/>
                <w:szCs w:val="18"/>
              </w:rPr>
              <w:t>rične pile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trHeight w:hRule="exact" w:val="34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PRERAĐIVAČKA INDUSTRIJA</w:t>
            </w:r>
          </w:p>
        </w:tc>
      </w:tr>
      <w:tr w:rsidR="0056712B" w:rsidRPr="0056712B" w:rsidTr="00776D2E">
        <w:trPr>
          <w:trHeight w:val="5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mesari i srodna zanimanja; pekari; slastičari i srodna zanimanja; proizvođači mliječnih proizvoda; prerađivači voća, povrća i srodna </w:t>
            </w:r>
            <w:r w:rsidR="007B2258" w:rsidRPr="0056712B">
              <w:rPr>
                <w:sz w:val="18"/>
                <w:szCs w:val="18"/>
              </w:rPr>
              <w:t xml:space="preserve">zanimanja; </w:t>
            </w:r>
            <w:r w:rsidR="00B2024A" w:rsidRPr="0056712B">
              <w:rPr>
                <w:sz w:val="18"/>
                <w:szCs w:val="18"/>
              </w:rPr>
              <w:t>ocjenitelji</w:t>
            </w:r>
            <w:r w:rsidR="007B2258" w:rsidRPr="0056712B">
              <w:rPr>
                <w:sz w:val="18"/>
                <w:szCs w:val="18"/>
              </w:rPr>
              <w:t xml:space="preserve"> i </w:t>
            </w:r>
            <w:r w:rsidR="00B2024A" w:rsidRPr="0056712B">
              <w:rPr>
                <w:sz w:val="18"/>
                <w:szCs w:val="18"/>
              </w:rPr>
              <w:t>kušači</w:t>
            </w:r>
            <w:r w:rsidRPr="0056712B">
              <w:rPr>
                <w:sz w:val="18"/>
                <w:szCs w:val="18"/>
              </w:rPr>
              <w:t xml:space="preserve"> hrane i pića i prerađivači du</w:t>
            </w:r>
            <w:r w:rsidR="007B2258" w:rsidRPr="0056712B">
              <w:rPr>
                <w:sz w:val="18"/>
                <w:szCs w:val="18"/>
              </w:rPr>
              <w:t>h</w:t>
            </w:r>
            <w:r w:rsidRPr="0056712B">
              <w:rPr>
                <w:sz w:val="18"/>
                <w:szCs w:val="18"/>
              </w:rPr>
              <w:t>ana; elektroničar; industrijs</w:t>
            </w:r>
            <w:r w:rsidR="007B2258" w:rsidRPr="0056712B">
              <w:rPr>
                <w:sz w:val="18"/>
                <w:szCs w:val="18"/>
              </w:rPr>
              <w:t>ki tehničar; strojarski</w:t>
            </w:r>
            <w:r w:rsidRPr="0056712B">
              <w:rPr>
                <w:sz w:val="18"/>
                <w:szCs w:val="18"/>
              </w:rPr>
              <w:t xml:space="preserve"> tehničar;</w:t>
            </w:r>
          </w:p>
          <w:p w:rsidR="00385D22" w:rsidRPr="0056712B" w:rsidRDefault="007B2258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mehatroničar za strojarsku</w:t>
            </w:r>
            <w:r w:rsidR="00385D22" w:rsidRPr="0056712B">
              <w:rPr>
                <w:sz w:val="18"/>
                <w:szCs w:val="18"/>
              </w:rPr>
              <w:t xml:space="preserve"> i proizvodnu teh</w:t>
            </w:r>
            <w:r w:rsidR="005E707C" w:rsidRPr="0056712B">
              <w:rPr>
                <w:sz w:val="18"/>
                <w:szCs w:val="18"/>
              </w:rPr>
              <w:t>nologiju</w:t>
            </w:r>
            <w:r w:rsidR="00385D22" w:rsidRPr="0056712B">
              <w:rPr>
                <w:sz w:val="18"/>
                <w:szCs w:val="18"/>
              </w:rPr>
              <w:t>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metalostrugar;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mesarski tehnolog; proizvođač furnira i d</w:t>
            </w:r>
            <w:r w:rsidR="007B2258" w:rsidRPr="0056712B">
              <w:rPr>
                <w:sz w:val="18"/>
                <w:szCs w:val="18"/>
              </w:rPr>
              <w:t>rvenih ploča; tehničar za protugradne sustave</w:t>
            </w:r>
            <w:r w:rsidRPr="0056712B">
              <w:rPr>
                <w:sz w:val="18"/>
                <w:szCs w:val="18"/>
              </w:rPr>
              <w:t>; tkač; tehnolog drveta;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izrađivač lisnatog tijesta; ing.</w:t>
            </w:r>
            <w:r w:rsidR="001A4007" w:rsidRPr="0056712B">
              <w:rPr>
                <w:sz w:val="18"/>
                <w:szCs w:val="18"/>
              </w:rPr>
              <w:t xml:space="preserve"> </w:t>
            </w:r>
            <w:r w:rsidRPr="0056712B">
              <w:rPr>
                <w:sz w:val="18"/>
                <w:szCs w:val="18"/>
              </w:rPr>
              <w:t xml:space="preserve">svih profila; elektromehaničar; </w:t>
            </w:r>
            <w:r w:rsidR="00B2024A" w:rsidRPr="0056712B">
              <w:rPr>
                <w:sz w:val="18"/>
                <w:szCs w:val="18"/>
              </w:rPr>
              <w:t>strojobravar</w:t>
            </w:r>
            <w:r w:rsidRPr="0056712B">
              <w:rPr>
                <w:sz w:val="18"/>
                <w:szCs w:val="18"/>
              </w:rPr>
              <w:t xml:space="preserve">; tehnolog; dizajner; grafičar;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 i izvršni </w:t>
            </w:r>
            <w:r w:rsidR="007B2258" w:rsidRPr="0056712B">
              <w:rPr>
                <w:sz w:val="18"/>
                <w:szCs w:val="18"/>
              </w:rPr>
              <w:t>ravnatelj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mesari i srodna zanimanja;</w:t>
            </w:r>
            <w:r w:rsidR="001A4007" w:rsidRPr="0056712B">
              <w:rPr>
                <w:sz w:val="18"/>
                <w:szCs w:val="18"/>
              </w:rPr>
              <w:t xml:space="preserve"> </w:t>
            </w:r>
            <w:r w:rsidRPr="0056712B">
              <w:rPr>
                <w:sz w:val="18"/>
                <w:szCs w:val="18"/>
              </w:rPr>
              <w:t xml:space="preserve">pekari; slastičari i srodna zanimanja; proizvođači mliječnih proizvoda; prerađivači voća, povrća i srodna </w:t>
            </w:r>
            <w:r w:rsidR="007B2258" w:rsidRPr="0056712B">
              <w:rPr>
                <w:sz w:val="18"/>
                <w:szCs w:val="18"/>
              </w:rPr>
              <w:t xml:space="preserve">zanimanja; </w:t>
            </w:r>
            <w:r w:rsidR="00B2024A" w:rsidRPr="0056712B">
              <w:rPr>
                <w:sz w:val="18"/>
                <w:szCs w:val="18"/>
              </w:rPr>
              <w:t>ocjenitelji</w:t>
            </w:r>
            <w:r w:rsidR="007B2258" w:rsidRPr="0056712B">
              <w:rPr>
                <w:sz w:val="18"/>
                <w:szCs w:val="18"/>
              </w:rPr>
              <w:t xml:space="preserve"> i </w:t>
            </w:r>
            <w:r w:rsidR="00B2024A" w:rsidRPr="0056712B">
              <w:rPr>
                <w:sz w:val="18"/>
                <w:szCs w:val="18"/>
              </w:rPr>
              <w:t>kušači</w:t>
            </w:r>
            <w:r w:rsidRPr="0056712B">
              <w:rPr>
                <w:sz w:val="18"/>
                <w:szCs w:val="18"/>
              </w:rPr>
              <w:t xml:space="preserve"> hr</w:t>
            </w:r>
            <w:r w:rsidR="007B2258" w:rsidRPr="0056712B">
              <w:rPr>
                <w:sz w:val="18"/>
                <w:szCs w:val="18"/>
              </w:rPr>
              <w:t>ane i pića i prerađivači duh</w:t>
            </w:r>
            <w:r w:rsidR="001A4007" w:rsidRPr="0056712B">
              <w:rPr>
                <w:sz w:val="18"/>
                <w:szCs w:val="18"/>
              </w:rPr>
              <w:t>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elektroničar;</w:t>
            </w:r>
            <w:r w:rsidR="007B2258" w:rsidRPr="0056712B">
              <w:rPr>
                <w:sz w:val="18"/>
                <w:szCs w:val="18"/>
              </w:rPr>
              <w:t xml:space="preserve"> industrijski tehničar; strojarski</w:t>
            </w:r>
            <w:r w:rsidRPr="0056712B">
              <w:rPr>
                <w:sz w:val="18"/>
                <w:szCs w:val="18"/>
              </w:rPr>
              <w:t xml:space="preserve">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mehatroničar za mašinsku i proizvodnu teh</w:t>
            </w:r>
            <w:r w:rsidR="001A4007" w:rsidRPr="0056712B">
              <w:rPr>
                <w:sz w:val="18"/>
                <w:szCs w:val="18"/>
              </w:rPr>
              <w:t>nologiju</w:t>
            </w:r>
            <w:r w:rsidRPr="0056712B">
              <w:rPr>
                <w:sz w:val="18"/>
                <w:szCs w:val="18"/>
              </w:rPr>
              <w:t>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metalostrugar;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mesarski tehnolog; proizvođač  furnira i d</w:t>
            </w:r>
            <w:r w:rsidR="007B2258" w:rsidRPr="0056712B">
              <w:rPr>
                <w:sz w:val="18"/>
                <w:szCs w:val="18"/>
              </w:rPr>
              <w:t>rvenih ploča; tehničar za protugradne sustave</w:t>
            </w:r>
            <w:r w:rsidRPr="0056712B">
              <w:rPr>
                <w:sz w:val="18"/>
                <w:szCs w:val="18"/>
              </w:rPr>
              <w:t xml:space="preserve">; tkač; 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industrijski tehničar; pekar; poslastičar; tehnolog drveta;</w:t>
            </w:r>
          </w:p>
          <w:p w:rsidR="00385D22" w:rsidRPr="0056712B" w:rsidRDefault="001A4007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izrađivač lisnatog tijesta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ing.</w:t>
            </w:r>
            <w:r w:rsidR="001A4007" w:rsidRPr="0056712B">
              <w:rPr>
                <w:sz w:val="18"/>
                <w:szCs w:val="18"/>
              </w:rPr>
              <w:t xml:space="preserve"> </w:t>
            </w:r>
            <w:r w:rsidRPr="0056712B">
              <w:rPr>
                <w:sz w:val="18"/>
                <w:szCs w:val="18"/>
              </w:rPr>
              <w:t xml:space="preserve">svih profila; tehničar; elektromehaničar; </w:t>
            </w:r>
            <w:r w:rsidR="00B2024A" w:rsidRPr="0056712B">
              <w:rPr>
                <w:sz w:val="18"/>
                <w:szCs w:val="18"/>
              </w:rPr>
              <w:t>strojobravar</w:t>
            </w:r>
            <w:r w:rsidRPr="0056712B">
              <w:rPr>
                <w:sz w:val="18"/>
                <w:szCs w:val="18"/>
              </w:rPr>
              <w:t xml:space="preserve">; tehnolog;  </w:t>
            </w:r>
            <w:r w:rsidR="001A4007" w:rsidRPr="0056712B">
              <w:rPr>
                <w:sz w:val="18"/>
                <w:szCs w:val="18"/>
              </w:rPr>
              <w:t>PK</w:t>
            </w:r>
            <w:r w:rsidRPr="0056712B">
              <w:rPr>
                <w:sz w:val="18"/>
                <w:szCs w:val="18"/>
              </w:rPr>
              <w:t xml:space="preserve"> pekar; </w:t>
            </w:r>
            <w:r w:rsidR="001A4007" w:rsidRPr="0056712B">
              <w:rPr>
                <w:sz w:val="18"/>
                <w:szCs w:val="18"/>
              </w:rPr>
              <w:t>KV</w:t>
            </w:r>
            <w:r w:rsidRPr="0056712B">
              <w:rPr>
                <w:sz w:val="18"/>
                <w:szCs w:val="18"/>
              </w:rPr>
              <w:t xml:space="preserve"> pekar; slastičar i srodna zanimanja; dizajner; grafičar;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 i izvršni </w:t>
            </w:r>
            <w:r w:rsidR="007B2258" w:rsidRPr="0056712B">
              <w:rPr>
                <w:sz w:val="18"/>
                <w:szCs w:val="18"/>
              </w:rPr>
              <w:t>ravnatelj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7</w:t>
            </w:r>
          </w:p>
        </w:tc>
      </w:tr>
      <w:tr w:rsidR="0056712B" w:rsidRPr="0056712B" w:rsidTr="009E29FD">
        <w:trPr>
          <w:trHeight w:hRule="exact" w:val="44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56712B" w:rsidRDefault="007B2258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PROIZVODNJA I OPSKRBA</w:t>
            </w:r>
            <w:r w:rsidR="00385D22" w:rsidRPr="0056712B">
              <w:rPr>
                <w:b/>
                <w:sz w:val="18"/>
                <w:szCs w:val="18"/>
              </w:rPr>
              <w:t xml:space="preserve"> ELEKTRIČNOM ENERGIJOM, PLINOM, PAROM I KLIMATIZACIJOM</w:t>
            </w:r>
          </w:p>
        </w:tc>
      </w:tr>
      <w:tr w:rsidR="0056712B" w:rsidRPr="0056712B" w:rsidTr="00776D2E">
        <w:trPr>
          <w:trHeight w:val="302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5C79F5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rukovatelj</w:t>
            </w:r>
            <w:r w:rsidR="00385D22" w:rsidRPr="0056712B">
              <w:rPr>
                <w:sz w:val="18"/>
                <w:szCs w:val="18"/>
              </w:rPr>
              <w:t xml:space="preserve"> postrojenjima za proizvodnju i pretvaranje energije; </w:t>
            </w:r>
            <w:r w:rsidRPr="0056712B">
              <w:rPr>
                <w:sz w:val="18"/>
                <w:szCs w:val="18"/>
              </w:rPr>
              <w:t>rukovatelj</w:t>
            </w:r>
            <w:r w:rsidR="00A6079E" w:rsidRPr="0056712B">
              <w:rPr>
                <w:sz w:val="18"/>
                <w:szCs w:val="18"/>
              </w:rPr>
              <w:t xml:space="preserve"> parnim strojevima</w:t>
            </w:r>
            <w:r w:rsidR="00385D22" w:rsidRPr="0056712B">
              <w:rPr>
                <w:sz w:val="18"/>
                <w:szCs w:val="18"/>
              </w:rPr>
              <w:t xml:space="preserve"> i napravama i srodna zanimanja; </w:t>
            </w:r>
            <w:r w:rsidRPr="0056712B">
              <w:rPr>
                <w:sz w:val="18"/>
                <w:szCs w:val="18"/>
              </w:rPr>
              <w:t>rukovatelj</w:t>
            </w:r>
            <w:r w:rsidR="00385D22" w:rsidRPr="0056712B">
              <w:rPr>
                <w:sz w:val="18"/>
                <w:szCs w:val="18"/>
              </w:rPr>
              <w:t xml:space="preserve"> postrojenjima za sagorijevanje, </w:t>
            </w:r>
            <w:r w:rsidR="00C61087" w:rsidRPr="0056712B">
              <w:rPr>
                <w:sz w:val="18"/>
                <w:szCs w:val="18"/>
              </w:rPr>
              <w:t>vodooskrba</w:t>
            </w:r>
            <w:r w:rsidR="00385D22" w:rsidRPr="0056712B">
              <w:rPr>
                <w:sz w:val="18"/>
                <w:szCs w:val="18"/>
              </w:rPr>
              <w:t xml:space="preserve"> kompresorskim stanicama i postrojenjima za preč</w:t>
            </w:r>
            <w:r w:rsidR="001A4007" w:rsidRPr="0056712B">
              <w:rPr>
                <w:sz w:val="18"/>
                <w:szCs w:val="18"/>
              </w:rPr>
              <w:t xml:space="preserve">išćavanje vode i klimatizaciju; </w:t>
            </w:r>
            <w:r w:rsidR="00385D22" w:rsidRPr="0056712B">
              <w:rPr>
                <w:sz w:val="18"/>
                <w:szCs w:val="18"/>
              </w:rPr>
              <w:t xml:space="preserve">monter centralnog grijanja; elektromonter; ostala srodna zanimanja; </w:t>
            </w:r>
            <w:r w:rsidR="00B2024A" w:rsidRPr="0056712B">
              <w:rPr>
                <w:sz w:val="18"/>
                <w:szCs w:val="18"/>
                <w:lang w:val="sr-Latn-RS"/>
              </w:rPr>
              <w:t>strojarski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teh</w:t>
            </w:r>
            <w:r w:rsidR="001A4007" w:rsidRPr="0056712B">
              <w:rPr>
                <w:sz w:val="18"/>
                <w:szCs w:val="18"/>
                <w:lang w:val="sr-Latn-RS"/>
              </w:rPr>
              <w:t>ničar- profesionalni nastavnik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5C79F5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rukovatelj</w:t>
            </w:r>
            <w:r w:rsidR="00385D22" w:rsidRPr="0056712B">
              <w:rPr>
                <w:sz w:val="18"/>
                <w:szCs w:val="18"/>
              </w:rPr>
              <w:t xml:space="preserve"> postrojenjima za proizvodnju i pretvaranje energije; </w:t>
            </w:r>
            <w:r w:rsidRPr="0056712B">
              <w:rPr>
                <w:sz w:val="18"/>
                <w:szCs w:val="18"/>
              </w:rPr>
              <w:t>rukovatelj</w:t>
            </w:r>
            <w:r w:rsidR="00385D22" w:rsidRPr="0056712B">
              <w:rPr>
                <w:sz w:val="18"/>
                <w:szCs w:val="18"/>
              </w:rPr>
              <w:t xml:space="preserve"> parnim mašinama i napravama i srodna zanimanja; </w:t>
            </w:r>
            <w:r w:rsidRPr="0056712B">
              <w:rPr>
                <w:sz w:val="18"/>
                <w:szCs w:val="18"/>
              </w:rPr>
              <w:t>rukovatelj</w:t>
            </w:r>
            <w:r w:rsidR="00385D22" w:rsidRPr="0056712B">
              <w:rPr>
                <w:sz w:val="18"/>
                <w:szCs w:val="18"/>
              </w:rPr>
              <w:t xml:space="preserve"> postrojenjima za sagorijevanje, </w:t>
            </w:r>
            <w:r w:rsidR="00C61087" w:rsidRPr="0056712B">
              <w:rPr>
                <w:sz w:val="18"/>
                <w:szCs w:val="18"/>
              </w:rPr>
              <w:t>vodooskrba</w:t>
            </w:r>
            <w:r w:rsidR="00385D22" w:rsidRPr="0056712B">
              <w:rPr>
                <w:sz w:val="18"/>
                <w:szCs w:val="18"/>
              </w:rPr>
              <w:t xml:space="preserve"> kompresorskim stanicama i postrojenjima za pre</w:t>
            </w:r>
            <w:r w:rsidR="001A4007" w:rsidRPr="0056712B">
              <w:rPr>
                <w:sz w:val="18"/>
                <w:szCs w:val="18"/>
              </w:rPr>
              <w:t>čišćavanje vode i klimatizaciju</w:t>
            </w:r>
            <w:r w:rsidR="00385D22" w:rsidRPr="005671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B2024A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strojarski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tehničar- profesionalni nastavnik; </w:t>
            </w:r>
          </w:p>
          <w:p w:rsidR="00385D22" w:rsidRPr="0056712B" w:rsidRDefault="001A4007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monter centralnog grijanja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trHeight w:hRule="exact" w:val="48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56712B" w:rsidRDefault="00A6079E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OPSKRBA</w:t>
            </w:r>
            <w:r w:rsidR="00385D22" w:rsidRPr="0056712B">
              <w:rPr>
                <w:b/>
                <w:sz w:val="18"/>
                <w:szCs w:val="18"/>
              </w:rPr>
              <w:t xml:space="preserve"> VODOM, UKLANJANJE OTPADNIH VODA, UPRAVLJANJE OTPADOM TE DJELATNOSTI SANACIJE OKOLIŠA</w:t>
            </w:r>
          </w:p>
        </w:tc>
      </w:tr>
      <w:tr w:rsidR="0056712B" w:rsidRPr="0056712B" w:rsidTr="00776D2E">
        <w:trPr>
          <w:trHeight w:val="22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A6079E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 xml:space="preserve">zanimanja iz područja </w:t>
            </w:r>
            <w:r w:rsidR="00385D22" w:rsidRPr="0056712B">
              <w:rPr>
                <w:sz w:val="18"/>
                <w:szCs w:val="18"/>
              </w:rPr>
              <w:t>hidrogeologije, geološki tehničar; hidrološki tehničar; geofizičar; statističar; vodoinstalater; elektromonter; radnici na odvoženju otpada; serviser i ostala srodna zanimanja;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tehničar za reciklažu;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tehni</w:t>
            </w:r>
            <w:r w:rsidR="001A4007" w:rsidRPr="0056712B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A6079E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zanimanja iz područja</w:t>
            </w:r>
            <w:r w:rsidR="00385D22" w:rsidRPr="0056712B">
              <w:rPr>
                <w:sz w:val="18"/>
                <w:szCs w:val="18"/>
              </w:rPr>
              <w:t xml:space="preserve"> hidrogeologije, geološki tehničar; hidrološki tehničar; geofizičar; statističar; vodoinstalater; elektromonter; radnici na odvoženju otpada; ser</w:t>
            </w:r>
            <w:r w:rsidR="001A4007" w:rsidRPr="0056712B">
              <w:rPr>
                <w:sz w:val="18"/>
                <w:szCs w:val="18"/>
              </w:rPr>
              <w:t>viser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tehničar za reciklažu;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tehni</w:t>
            </w:r>
            <w:r w:rsidR="001A4007" w:rsidRPr="0056712B">
              <w:rPr>
                <w:sz w:val="18"/>
                <w:szCs w:val="18"/>
                <w:lang w:val="sr-Latn-RS"/>
              </w:rPr>
              <w:t>čar za kontrolu životne sredine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trHeight w:hRule="exact" w:val="34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GRAĐEVINARSTVO</w:t>
            </w:r>
          </w:p>
        </w:tc>
      </w:tr>
      <w:tr w:rsidR="0056712B" w:rsidRPr="0056712B" w:rsidTr="00776D2E">
        <w:trPr>
          <w:trHeight w:val="609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 xml:space="preserve">građevinski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Pr="0056712B">
              <w:rPr>
                <w:sz w:val="18"/>
                <w:szCs w:val="18"/>
              </w:rPr>
              <w:t xml:space="preserve">; građevinski tehničar; tesar; zidar; moler; fasader; izolater; betonirac; keramičar; </w:t>
            </w:r>
            <w:r w:rsidR="005C79F5" w:rsidRPr="0056712B">
              <w:rPr>
                <w:sz w:val="18"/>
                <w:szCs w:val="18"/>
              </w:rPr>
              <w:t>rukovatelj</w:t>
            </w:r>
            <w:r w:rsidRPr="0056712B">
              <w:rPr>
                <w:sz w:val="18"/>
                <w:szCs w:val="18"/>
              </w:rPr>
              <w:t xml:space="preserve"> građevinskom mehanizacijom; armirač; deficitarna i ostala srodna zanimanja; </w:t>
            </w:r>
            <w:r w:rsidRPr="0056712B">
              <w:rPr>
                <w:sz w:val="18"/>
                <w:szCs w:val="18"/>
                <w:lang w:val="sr-Latn-RS"/>
              </w:rPr>
              <w:t>arhitektonski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autoelektričar;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bravar;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bravar-odsjek plastičar;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za mreže;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elektroinstalater;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elektronike;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energetike;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elektroničar-pogonski električar;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metaloglodač;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metalostrugar;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elektromonter;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zavarivač;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zidar- fasader;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geodetski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zidar- specijalist;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KV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izvođač gipsanih radova;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vodoinstalater;</w:t>
            </w:r>
            <w:r w:rsidRPr="0056712B">
              <w:rPr>
                <w:sz w:val="18"/>
                <w:szCs w:val="18"/>
              </w:rPr>
              <w:t xml:space="preserve"> inženjer informatike;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>i i izvršn</w:t>
            </w:r>
            <w:r w:rsidR="001A4007" w:rsidRPr="0056712B">
              <w:rPr>
                <w:sz w:val="18"/>
                <w:szCs w:val="18"/>
              </w:rPr>
              <w:t xml:space="preserve">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1A4007" w:rsidRPr="0056712B">
              <w:rPr>
                <w:sz w:val="18"/>
                <w:szCs w:val="18"/>
              </w:rPr>
              <w:t xml:space="preserve">i </w:t>
            </w:r>
            <w:r w:rsidR="00A6079E" w:rsidRPr="0056712B">
              <w:rPr>
                <w:sz w:val="18"/>
                <w:szCs w:val="18"/>
              </w:rPr>
              <w:t>gospodarskih</w:t>
            </w:r>
            <w:r w:rsidR="001A4007" w:rsidRPr="0056712B">
              <w:rPr>
                <w:sz w:val="18"/>
                <w:szCs w:val="18"/>
              </w:rPr>
              <w:t xml:space="preserve"> društava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građevinski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Pr="0056712B">
              <w:rPr>
                <w:sz w:val="18"/>
                <w:szCs w:val="18"/>
              </w:rPr>
              <w:t xml:space="preserve">; građevinski tehničar; tesar; zidar; moler; fasader; izolater; betonirac; keramičar; </w:t>
            </w:r>
            <w:r w:rsidR="005C79F5" w:rsidRPr="0056712B">
              <w:rPr>
                <w:sz w:val="18"/>
                <w:szCs w:val="18"/>
              </w:rPr>
              <w:t>rukovatelj</w:t>
            </w:r>
            <w:r w:rsidRPr="0056712B">
              <w:rPr>
                <w:sz w:val="18"/>
                <w:szCs w:val="18"/>
              </w:rPr>
              <w:t xml:space="preserve"> građevinskom mehanizacijom; armirač; defici</w:t>
            </w:r>
            <w:r w:rsidR="001A4007" w:rsidRPr="0056712B">
              <w:rPr>
                <w:sz w:val="18"/>
                <w:szCs w:val="18"/>
              </w:rPr>
              <w:t>tarna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arhitektonski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autoelektričar;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bravar;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bravar-odsjek plastičar;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za mreže;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elektroinstalater;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elektronike;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 energetike;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elektroničar-elektroinstalater;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elektroničar-pogonski električar;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mehaničar telekominikacije;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metaloglodač;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metalostrugar;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elektromonter;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zavarivač;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zidar- fasader;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geodetski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zidar- specijalist;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KV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izvođač gipsanih radova;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vodoinstalater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građevinski inženjer; inženjer informatike; građevinski tehničar; tesar; zidar; </w:t>
            </w:r>
            <w:r w:rsidR="00B2024A" w:rsidRPr="0056712B">
              <w:rPr>
                <w:sz w:val="18"/>
                <w:szCs w:val="18"/>
              </w:rPr>
              <w:t>zavarivač</w:t>
            </w:r>
            <w:r w:rsidRPr="0056712B">
              <w:rPr>
                <w:sz w:val="18"/>
                <w:szCs w:val="18"/>
              </w:rPr>
              <w:t xml:space="preserve">; armirač; betonirac; keramičar i druga deficitarna građevinska zanimanja;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>i i izvršn</w:t>
            </w:r>
            <w:r w:rsidR="001A4007" w:rsidRPr="0056712B">
              <w:rPr>
                <w:sz w:val="18"/>
                <w:szCs w:val="18"/>
              </w:rPr>
              <w:t xml:space="preserve">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1A4007" w:rsidRPr="0056712B">
              <w:rPr>
                <w:sz w:val="18"/>
                <w:szCs w:val="18"/>
              </w:rPr>
              <w:t xml:space="preserve">i </w:t>
            </w:r>
            <w:r w:rsidR="00A6079E" w:rsidRPr="0056712B">
              <w:rPr>
                <w:sz w:val="18"/>
                <w:szCs w:val="18"/>
              </w:rPr>
              <w:t>gospodarskih</w:t>
            </w:r>
            <w:r w:rsidR="001A4007" w:rsidRPr="0056712B">
              <w:rPr>
                <w:sz w:val="18"/>
                <w:szCs w:val="18"/>
              </w:rPr>
              <w:t xml:space="preserve"> društava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</w:tr>
      <w:tr w:rsidR="0056712B" w:rsidRPr="0056712B" w:rsidTr="009E29FD">
        <w:trPr>
          <w:trHeight w:val="399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TRGOVINA NA VELIKO I NA MALO, POPRAVAK MOTORNIH VOZILA I MOTOCIKLA</w:t>
            </w:r>
          </w:p>
        </w:tc>
      </w:tr>
      <w:tr w:rsidR="0056712B" w:rsidRPr="0056712B" w:rsidTr="00776D2E">
        <w:trPr>
          <w:trHeight w:val="2082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 xml:space="preserve">trgovački zastupnik; komercijalista; trgovac; trgovački posrednik; </w:t>
            </w:r>
            <w:r w:rsidRPr="0056712B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56712B">
              <w:rPr>
                <w:sz w:val="18"/>
                <w:szCs w:val="18"/>
                <w:lang w:val="sr-Latn-RS"/>
              </w:rPr>
              <w:t xml:space="preserve">VKV </w:t>
            </w:r>
            <w:r w:rsidRPr="0056712B">
              <w:rPr>
                <w:sz w:val="18"/>
                <w:szCs w:val="18"/>
                <w:lang w:val="sr-Latn-RS"/>
              </w:rPr>
              <w:t xml:space="preserve">vozač; </w:t>
            </w:r>
            <w:r w:rsidR="00A6079E" w:rsidRPr="0056712B">
              <w:rPr>
                <w:sz w:val="18"/>
                <w:szCs w:val="18"/>
                <w:lang w:val="sr-Latn-RS"/>
              </w:rPr>
              <w:t>strojarski</w:t>
            </w:r>
            <w:r w:rsidRPr="0056712B">
              <w:rPr>
                <w:sz w:val="18"/>
                <w:szCs w:val="18"/>
                <w:lang w:val="sr-Latn-RS"/>
              </w:rPr>
              <w:t xml:space="preserve"> tehničar-motornih vozila;</w:t>
            </w:r>
            <w:r w:rsidRPr="0056712B">
              <w:rPr>
                <w:sz w:val="18"/>
                <w:szCs w:val="18"/>
              </w:rPr>
              <w:t xml:space="preserve">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 i izvršni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1A4007" w:rsidRPr="0056712B">
              <w:rPr>
                <w:sz w:val="18"/>
                <w:szCs w:val="18"/>
              </w:rPr>
              <w:t>i i druga srodna zanimanja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trgovački zastupnik; komercijalista; trgovac; trgovački posredn</w:t>
            </w:r>
            <w:r w:rsidR="001A4007" w:rsidRPr="0056712B">
              <w:rPr>
                <w:sz w:val="18"/>
                <w:szCs w:val="18"/>
              </w:rPr>
              <w:t xml:space="preserve">ik;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1A4007" w:rsidRPr="0056712B">
              <w:rPr>
                <w:sz w:val="18"/>
                <w:szCs w:val="18"/>
              </w:rPr>
              <w:t xml:space="preserve"> i izvršni </w:t>
            </w:r>
            <w:r w:rsidR="007B2258" w:rsidRPr="0056712B">
              <w:rPr>
                <w:sz w:val="18"/>
                <w:szCs w:val="18"/>
              </w:rPr>
              <w:t>ravnatelj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stručnjak za poznavanje roba i organizacije;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vozač-mehaničar;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trgovac-smjer marketing; </w:t>
            </w:r>
            <w:r w:rsidR="001A4007" w:rsidRPr="0056712B">
              <w:rPr>
                <w:sz w:val="18"/>
                <w:szCs w:val="18"/>
                <w:lang w:val="sr-Latn-RS"/>
              </w:rPr>
              <w:t xml:space="preserve">VKV </w:t>
            </w:r>
            <w:r w:rsidRPr="0056712B">
              <w:rPr>
                <w:sz w:val="18"/>
                <w:szCs w:val="18"/>
                <w:lang w:val="sr-Latn-RS"/>
              </w:rPr>
              <w:t xml:space="preserve">vozač; </w:t>
            </w:r>
            <w:r w:rsidR="00B2024A" w:rsidRPr="0056712B">
              <w:rPr>
                <w:sz w:val="18"/>
                <w:szCs w:val="18"/>
                <w:lang w:val="sr-Latn-RS"/>
              </w:rPr>
              <w:t>strojarski</w:t>
            </w:r>
            <w:r w:rsidR="001A4007" w:rsidRPr="0056712B">
              <w:rPr>
                <w:sz w:val="18"/>
                <w:szCs w:val="18"/>
                <w:lang w:val="sr-Latn-RS"/>
              </w:rPr>
              <w:t xml:space="preserve"> tehničar-motornih vozila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trgovački zastupnik; komercijalista; trgovac;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i i izvršni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1A4007" w:rsidRPr="0056712B">
              <w:rPr>
                <w:sz w:val="18"/>
                <w:szCs w:val="18"/>
              </w:rPr>
              <w:t>i i druga srodna zanimanja</w:t>
            </w:r>
          </w:p>
        </w:tc>
      </w:tr>
      <w:tr w:rsidR="0056712B" w:rsidRPr="0056712B" w:rsidTr="009E29FD">
        <w:trPr>
          <w:trHeight w:val="26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16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PRIJEVOZ, SKLADIŠTENJE I VEZE</w:t>
            </w:r>
          </w:p>
        </w:tc>
      </w:tr>
      <w:tr w:rsidR="0056712B" w:rsidRPr="0056712B" w:rsidTr="00776D2E">
        <w:trPr>
          <w:trHeight w:val="240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lastRenderedPageBreak/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7B2258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 i izvršni </w:t>
            </w:r>
            <w:r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i; tehničar elektrotehnike i  komunikacija; vozač u međunarodnom prometu;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="00385D22" w:rsidRPr="0056712B">
              <w:rPr>
                <w:sz w:val="18"/>
                <w:szCs w:val="18"/>
              </w:rPr>
              <w:t xml:space="preserve"> prometa i komunikacija; saobraćajni tehničar; tehničar za sigurnost </w:t>
            </w:r>
            <w:r w:rsidR="00A6079E" w:rsidRPr="0056712B">
              <w:rPr>
                <w:sz w:val="18"/>
                <w:szCs w:val="18"/>
              </w:rPr>
              <w:t>zračnog</w:t>
            </w:r>
            <w:r w:rsidR="00385D22" w:rsidRPr="0056712B">
              <w:rPr>
                <w:sz w:val="18"/>
                <w:szCs w:val="18"/>
              </w:rPr>
              <w:t xml:space="preserve"> </w:t>
            </w:r>
            <w:r w:rsidR="00A6079E" w:rsidRPr="0056712B">
              <w:rPr>
                <w:sz w:val="18"/>
                <w:szCs w:val="18"/>
              </w:rPr>
              <w:t>prometa</w:t>
            </w:r>
            <w:r w:rsidR="00385D22" w:rsidRPr="0056712B">
              <w:rPr>
                <w:sz w:val="18"/>
                <w:szCs w:val="18"/>
              </w:rPr>
              <w:t xml:space="preserve"> i ostala srodna zanimanja;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K</w:t>
            </w:r>
            <w:r w:rsidR="001A4007" w:rsidRPr="0056712B">
              <w:rPr>
                <w:sz w:val="18"/>
                <w:szCs w:val="18"/>
                <w:lang w:val="sr-Latn-RS"/>
              </w:rPr>
              <w:t>V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automehaničar-</w:t>
            </w:r>
            <w:r w:rsidR="001A4007" w:rsidRPr="0056712B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56712B">
              <w:rPr>
                <w:sz w:val="18"/>
                <w:szCs w:val="18"/>
                <w:lang w:val="sr-Latn-RS"/>
              </w:rPr>
              <w:t>vozač;</w:t>
            </w:r>
          </w:p>
          <w:p w:rsidR="00385D22" w:rsidRPr="0056712B" w:rsidRDefault="00A71FA0" w:rsidP="00A6079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tehničar cestovnog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</w:t>
            </w:r>
            <w:r w:rsidR="00A6079E" w:rsidRPr="0056712B">
              <w:rPr>
                <w:sz w:val="18"/>
                <w:szCs w:val="18"/>
                <w:lang w:val="sr-Latn-RS"/>
              </w:rPr>
              <w:t>prometa</w:t>
            </w:r>
            <w:r w:rsidR="00385D22" w:rsidRPr="0056712B">
              <w:rPr>
                <w:sz w:val="18"/>
                <w:szCs w:val="18"/>
                <w:lang w:val="sr-Latn-RS"/>
              </w:rPr>
              <w:t>;</w:t>
            </w:r>
            <w:r w:rsidR="00A6079E" w:rsidRPr="0056712B">
              <w:rPr>
                <w:sz w:val="18"/>
                <w:szCs w:val="18"/>
              </w:rPr>
              <w:t xml:space="preserve"> strojar unutarnje</w:t>
            </w:r>
            <w:r w:rsidR="00385D22" w:rsidRPr="0056712B">
              <w:rPr>
                <w:sz w:val="18"/>
                <w:szCs w:val="18"/>
              </w:rPr>
              <w:t xml:space="preserve"> pl</w:t>
            </w:r>
            <w:r w:rsidR="001A4007" w:rsidRPr="0056712B">
              <w:rPr>
                <w:sz w:val="18"/>
                <w:szCs w:val="18"/>
              </w:rPr>
              <w:t>ovidbe i druga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7B2258" w:rsidP="00A6079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 i izvršni </w:t>
            </w:r>
            <w:r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i; tehničar elektrotehnike i  komunikacija; vozač u međunarodnom prometu;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="00385D22" w:rsidRPr="0056712B">
              <w:rPr>
                <w:sz w:val="18"/>
                <w:szCs w:val="18"/>
              </w:rPr>
              <w:t xml:space="preserve"> prometa i komunikacija; </w:t>
            </w:r>
            <w:r w:rsidR="00A6079E" w:rsidRPr="0056712B">
              <w:rPr>
                <w:sz w:val="18"/>
                <w:szCs w:val="18"/>
              </w:rPr>
              <w:t xml:space="preserve">prometni </w:t>
            </w:r>
            <w:r w:rsidR="00385D22" w:rsidRPr="0056712B">
              <w:rPr>
                <w:sz w:val="18"/>
                <w:szCs w:val="18"/>
              </w:rPr>
              <w:t xml:space="preserve">tehničar; tehničar za sigurnost </w:t>
            </w:r>
            <w:r w:rsidR="00A6079E" w:rsidRPr="0056712B">
              <w:rPr>
                <w:sz w:val="18"/>
                <w:szCs w:val="18"/>
              </w:rPr>
              <w:t>zračnog</w:t>
            </w:r>
            <w:r w:rsidR="00385D22" w:rsidRPr="0056712B">
              <w:rPr>
                <w:sz w:val="18"/>
                <w:szCs w:val="18"/>
              </w:rPr>
              <w:t xml:space="preserve"> </w:t>
            </w:r>
            <w:r w:rsidR="00A6079E" w:rsidRPr="0056712B">
              <w:rPr>
                <w:sz w:val="18"/>
                <w:szCs w:val="18"/>
              </w:rPr>
              <w:t>prometa</w:t>
            </w:r>
            <w:r w:rsidR="001A4007" w:rsidRPr="0056712B">
              <w:rPr>
                <w:sz w:val="18"/>
                <w:szCs w:val="18"/>
              </w:rPr>
              <w:t xml:space="preserve">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56712B">
              <w:rPr>
                <w:sz w:val="18"/>
                <w:szCs w:val="18"/>
                <w:lang w:val="sr-Latn-RS"/>
              </w:rPr>
              <w:t>automehaničar-</w:t>
            </w:r>
            <w:r w:rsidRPr="0056712B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56712B">
              <w:rPr>
                <w:sz w:val="18"/>
                <w:szCs w:val="18"/>
                <w:lang w:val="sr-Latn-RS"/>
              </w:rPr>
              <w:t>vozač;</w:t>
            </w:r>
          </w:p>
          <w:p w:rsidR="00385D22" w:rsidRPr="0056712B" w:rsidRDefault="00A71FA0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tehničar cestovnog</w:t>
            </w:r>
            <w:r w:rsidR="001A4007" w:rsidRPr="0056712B">
              <w:rPr>
                <w:sz w:val="18"/>
                <w:szCs w:val="18"/>
                <w:lang w:val="sr-Latn-RS"/>
              </w:rPr>
              <w:t xml:space="preserve"> </w:t>
            </w:r>
            <w:r w:rsidR="00A6079E" w:rsidRPr="0056712B">
              <w:rPr>
                <w:sz w:val="18"/>
                <w:szCs w:val="18"/>
                <w:lang w:val="sr-Latn-RS"/>
              </w:rPr>
              <w:t>prometa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tehničar elektrotehnike i komunikacija i druga srod</w:t>
            </w:r>
            <w:r w:rsidR="00A6079E" w:rsidRPr="0056712B">
              <w:rPr>
                <w:sz w:val="18"/>
                <w:szCs w:val="18"/>
              </w:rPr>
              <w:t>na zanimanja; strojar unutarnje</w:t>
            </w:r>
            <w:r w:rsidRPr="0056712B">
              <w:rPr>
                <w:sz w:val="18"/>
                <w:szCs w:val="18"/>
              </w:rPr>
              <w:t xml:space="preserve"> pl</w:t>
            </w:r>
            <w:r w:rsidR="001A4007" w:rsidRPr="0056712B">
              <w:rPr>
                <w:sz w:val="18"/>
                <w:szCs w:val="18"/>
              </w:rPr>
              <w:t>ovidbe i druga srodna zanimanja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</w:tr>
      <w:tr w:rsidR="0056712B" w:rsidRPr="0056712B" w:rsidTr="009E29FD">
        <w:trPr>
          <w:trHeight w:val="4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 xml:space="preserve"> DJELATNOSTI PRUŽANJA SMJEŠTAJA, TE PRIPREME I USLUŽIVANJA HRANE (HOTELIJERSTVO I UGOSTITELJSTVO)</w:t>
            </w:r>
          </w:p>
        </w:tc>
      </w:tr>
      <w:tr w:rsidR="0056712B" w:rsidRPr="0056712B" w:rsidTr="00776D2E">
        <w:trPr>
          <w:trHeight w:val="1808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hotelski menadžer; poslovođa; kuhar nacionalne kuhin</w:t>
            </w:r>
            <w:r w:rsidR="00A6079E" w:rsidRPr="0056712B">
              <w:rPr>
                <w:sz w:val="18"/>
                <w:szCs w:val="18"/>
              </w:rPr>
              <w:t>je</w:t>
            </w:r>
            <w:r w:rsidR="00A71FA0" w:rsidRPr="0056712B">
              <w:rPr>
                <w:sz w:val="18"/>
                <w:szCs w:val="18"/>
              </w:rPr>
              <w:t>; konobar; ocjenjivač i kušač</w:t>
            </w:r>
            <w:r w:rsidRPr="0056712B">
              <w:rPr>
                <w:sz w:val="18"/>
                <w:szCs w:val="18"/>
              </w:rPr>
              <w:t xml:space="preserve"> hrane i pića; tur</w:t>
            </w:r>
            <w:r w:rsidR="00A6079E" w:rsidRPr="0056712B">
              <w:rPr>
                <w:sz w:val="18"/>
                <w:szCs w:val="18"/>
              </w:rPr>
              <w:t xml:space="preserve">istički vodič-animator, pratitelj </w:t>
            </w:r>
            <w:r w:rsidRPr="0056712B">
              <w:rPr>
                <w:sz w:val="18"/>
                <w:szCs w:val="18"/>
              </w:rPr>
              <w:t>putnika i druga srodna zanimanja;</w:t>
            </w:r>
            <w:r w:rsidRPr="0056712B">
              <w:rPr>
                <w:sz w:val="18"/>
                <w:szCs w:val="18"/>
                <w:lang w:val="sr-Latn-RS"/>
              </w:rPr>
              <w:t xml:space="preserve"> kuharski tehnolog;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kulinarski tehničar;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56712B">
              <w:rPr>
                <w:sz w:val="18"/>
                <w:szCs w:val="18"/>
                <w:lang w:val="sr-Latn-RS"/>
              </w:rPr>
              <w:t>pekar; ku</w:t>
            </w:r>
            <w:r w:rsidR="00A6079E" w:rsidRPr="0056712B">
              <w:rPr>
                <w:sz w:val="18"/>
                <w:szCs w:val="18"/>
                <w:lang w:val="sr-Latn-RS"/>
              </w:rPr>
              <w:t>h</w:t>
            </w:r>
            <w:r w:rsidR="00385D22" w:rsidRPr="0056712B">
              <w:rPr>
                <w:sz w:val="18"/>
                <w:szCs w:val="18"/>
                <w:lang w:val="sr-Latn-RS"/>
              </w:rPr>
              <w:t>ar specijaliteta;</w:t>
            </w:r>
          </w:p>
          <w:p w:rsidR="00385D22" w:rsidRPr="0056712B" w:rsidRDefault="001A4007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VKV</w:t>
            </w:r>
            <w:r w:rsidR="00385D22" w:rsidRPr="0056712B">
              <w:rPr>
                <w:sz w:val="18"/>
                <w:szCs w:val="18"/>
                <w:lang w:val="sr-Latn-RS"/>
              </w:rPr>
              <w:t>-</w:t>
            </w:r>
            <w:r w:rsidR="00A6079E" w:rsidRPr="0056712B">
              <w:rPr>
                <w:sz w:val="18"/>
                <w:szCs w:val="18"/>
                <w:lang w:val="sr-Latn-RS"/>
              </w:rPr>
              <w:t>kuhar</w:t>
            </w:r>
            <w:r w:rsidRPr="0056712B">
              <w:rPr>
                <w:sz w:val="18"/>
                <w:szCs w:val="18"/>
                <w:lang w:val="sr-Latn-RS"/>
              </w:rPr>
              <w:t xml:space="preserve"> specijalista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A71FA0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hotelski menadžer; poslovođa; kuhar nacionalne kuhin</w:t>
            </w:r>
            <w:r w:rsidR="00A71FA0" w:rsidRPr="0056712B">
              <w:rPr>
                <w:sz w:val="18"/>
                <w:szCs w:val="18"/>
              </w:rPr>
              <w:t>je; konobar; ocjenjivač i kušač</w:t>
            </w:r>
            <w:r w:rsidRPr="0056712B">
              <w:rPr>
                <w:sz w:val="18"/>
                <w:szCs w:val="18"/>
              </w:rPr>
              <w:t xml:space="preserve">hrane i pića; turistički vodič-animator, </w:t>
            </w:r>
            <w:r w:rsidR="00A71FA0" w:rsidRPr="0056712B">
              <w:rPr>
                <w:sz w:val="18"/>
                <w:szCs w:val="18"/>
              </w:rPr>
              <w:t>pratitelj</w:t>
            </w:r>
            <w:r w:rsidRPr="0056712B">
              <w:rPr>
                <w:sz w:val="18"/>
                <w:szCs w:val="18"/>
              </w:rPr>
              <w:t xml:space="preserve"> putnika i druga srodna zanimanja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kuharski tehnolog;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kulinarski tehničar;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KV 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pekar; </w:t>
            </w:r>
            <w:r w:rsidR="00A6079E" w:rsidRPr="0056712B">
              <w:rPr>
                <w:sz w:val="18"/>
                <w:szCs w:val="18"/>
                <w:lang w:val="sr-Latn-RS"/>
              </w:rPr>
              <w:t>kuhar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specijaliteta;</w:t>
            </w:r>
          </w:p>
          <w:p w:rsidR="00385D22" w:rsidRPr="0056712B" w:rsidRDefault="001A4007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VKV</w:t>
            </w:r>
            <w:r w:rsidR="00385D22" w:rsidRPr="0056712B">
              <w:rPr>
                <w:sz w:val="18"/>
                <w:szCs w:val="18"/>
                <w:lang w:val="sr-Latn-RS"/>
              </w:rPr>
              <w:t>-</w:t>
            </w:r>
            <w:r w:rsidR="00A6079E" w:rsidRPr="0056712B">
              <w:rPr>
                <w:sz w:val="18"/>
                <w:szCs w:val="18"/>
                <w:lang w:val="sr-Latn-RS"/>
              </w:rPr>
              <w:t>kuhar</w:t>
            </w:r>
            <w:r w:rsidR="00385D22" w:rsidRPr="0056712B">
              <w:rPr>
                <w:sz w:val="18"/>
                <w:szCs w:val="18"/>
                <w:lang w:val="sr-Latn-RS"/>
              </w:rPr>
              <w:t xml:space="preserve"> specijalista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turistički vodič; kuhar nacionalne kuhinje; konobar i druga srodna zanimanja</w:t>
            </w:r>
          </w:p>
        </w:tc>
      </w:tr>
      <w:tr w:rsidR="0056712B" w:rsidRPr="0056712B" w:rsidTr="009E29FD">
        <w:trPr>
          <w:trHeight w:val="27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</w:t>
            </w:r>
          </w:p>
        </w:tc>
      </w:tr>
      <w:tr w:rsidR="0056712B" w:rsidRPr="0056712B" w:rsidTr="009E29FD">
        <w:trPr>
          <w:gridAfter w:val="1"/>
          <w:wAfter w:w="8" w:type="dxa"/>
          <w:trHeight w:val="411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INFORMACIJE I KOMUNIKACIJE</w:t>
            </w:r>
          </w:p>
        </w:tc>
      </w:tr>
      <w:tr w:rsidR="0056712B" w:rsidRPr="0056712B" w:rsidTr="00776D2E">
        <w:trPr>
          <w:gridAfter w:val="1"/>
          <w:wAfter w:w="8" w:type="dxa"/>
          <w:trHeight w:val="153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 xml:space="preserve">projektanti računarskih </w:t>
            </w:r>
            <w:r w:rsidR="00A6079E" w:rsidRPr="0056712B">
              <w:rPr>
                <w:sz w:val="18"/>
                <w:szCs w:val="18"/>
              </w:rPr>
              <w:t>sustava</w:t>
            </w:r>
            <w:r w:rsidRPr="0056712B">
              <w:rPr>
                <w:sz w:val="18"/>
                <w:szCs w:val="18"/>
              </w:rPr>
              <w:t xml:space="preserve">; sistem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Pr="0056712B">
              <w:rPr>
                <w:sz w:val="18"/>
                <w:szCs w:val="18"/>
              </w:rPr>
              <w:t>i i programeri; ostali računarski stručnjaci; IT tehničari; administratori;</w:t>
            </w:r>
            <w:r w:rsidRPr="0056712B">
              <w:rPr>
                <w:sz w:val="18"/>
                <w:szCs w:val="18"/>
                <w:lang w:val="sr-Latn-RS"/>
              </w:rPr>
              <w:t xml:space="preserve"> tehničar računarske opreme;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tehničar-telekomunikacije; 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tehničar kom</w:t>
            </w:r>
            <w:r w:rsidR="001A4007" w:rsidRPr="0056712B">
              <w:rPr>
                <w:sz w:val="18"/>
                <w:szCs w:val="18"/>
                <w:lang w:val="sr-Latn-RS"/>
              </w:rPr>
              <w:t>unikacije i signalnih uređaja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projektanti računarskih </w:t>
            </w:r>
            <w:r w:rsidR="00A6079E" w:rsidRPr="0056712B">
              <w:rPr>
                <w:sz w:val="18"/>
                <w:szCs w:val="18"/>
              </w:rPr>
              <w:t>sustava; sustav</w:t>
            </w:r>
            <w:r w:rsidRPr="0056712B">
              <w:rPr>
                <w:sz w:val="18"/>
                <w:szCs w:val="18"/>
              </w:rPr>
              <w:t xml:space="preserve"> </w:t>
            </w:r>
            <w:r w:rsidR="00A6079E" w:rsidRPr="0056712B">
              <w:rPr>
                <w:sz w:val="18"/>
                <w:szCs w:val="18"/>
              </w:rPr>
              <w:t>inženjer</w:t>
            </w:r>
            <w:r w:rsidRPr="0056712B">
              <w:rPr>
                <w:sz w:val="18"/>
                <w:szCs w:val="18"/>
              </w:rPr>
              <w:t>i i programeri; ostali računarski stručnjac</w:t>
            </w:r>
            <w:r w:rsidR="001A4007" w:rsidRPr="0056712B">
              <w:rPr>
                <w:sz w:val="18"/>
                <w:szCs w:val="18"/>
              </w:rPr>
              <w:t>i; IT tehničari; administratori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tehničar računarske opreme;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tehničar- telekomunikacije; 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tehničar k</w:t>
            </w:r>
            <w:r w:rsidR="001A4007" w:rsidRPr="0056712B">
              <w:rPr>
                <w:sz w:val="18"/>
                <w:szCs w:val="18"/>
                <w:lang w:val="sr-Latn-RS"/>
              </w:rPr>
              <w:t>omunikacije i signalnih uređaja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35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A6079E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FINANC</w:t>
            </w:r>
            <w:r w:rsidR="00385D22" w:rsidRPr="0056712B">
              <w:rPr>
                <w:b/>
                <w:sz w:val="18"/>
                <w:szCs w:val="18"/>
              </w:rPr>
              <w:t xml:space="preserve">IJSKE DJELATNOSTI I DJELATNOSTI OSIGURANJA </w:t>
            </w:r>
          </w:p>
        </w:tc>
      </w:tr>
      <w:tr w:rsidR="0056712B" w:rsidRPr="0056712B" w:rsidTr="00776D2E">
        <w:trPr>
          <w:trHeight w:val="103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A6079E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ekonomista; financ</w:t>
            </w:r>
            <w:r w:rsidR="00385D22" w:rsidRPr="0056712B">
              <w:rPr>
                <w:sz w:val="18"/>
                <w:szCs w:val="18"/>
              </w:rPr>
              <w:t xml:space="preserve">ijski knjigovođa; </w:t>
            </w:r>
            <w:r w:rsidR="00385D22" w:rsidRPr="0056712B">
              <w:rPr>
                <w:sz w:val="18"/>
                <w:szCs w:val="18"/>
                <w:lang w:val="sr-Latn-RS"/>
              </w:rPr>
              <w:t>komercijalista;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knjigovođa-računovodstveni poslovi;</w:t>
            </w:r>
            <w:r w:rsidRPr="0056712B">
              <w:rPr>
                <w:sz w:val="18"/>
                <w:szCs w:val="18"/>
              </w:rPr>
              <w:t xml:space="preserve"> zastupnik osigu</w:t>
            </w:r>
            <w:r w:rsidR="00FE2A78" w:rsidRPr="0056712B">
              <w:rPr>
                <w:sz w:val="18"/>
                <w:szCs w:val="18"/>
              </w:rPr>
              <w:t>ranja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A6079E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ekonomista; financ</w:t>
            </w:r>
            <w:r w:rsidR="00385D22" w:rsidRPr="0056712B">
              <w:rPr>
                <w:sz w:val="18"/>
                <w:szCs w:val="18"/>
              </w:rPr>
              <w:t>ijski knjigovođa; zastupnik osigu</w:t>
            </w:r>
            <w:r w:rsidR="00FE2A78" w:rsidRPr="0056712B">
              <w:rPr>
                <w:sz w:val="18"/>
                <w:szCs w:val="18"/>
              </w:rPr>
              <w:t>ranja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komercijalista;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knj</w:t>
            </w:r>
            <w:r w:rsidR="00FE2A78" w:rsidRPr="0056712B">
              <w:rPr>
                <w:sz w:val="18"/>
                <w:szCs w:val="18"/>
                <w:lang w:val="sr-Latn-RS"/>
              </w:rPr>
              <w:t>igovođa-računovodstveni poslovi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ekonomista; zastupnik osigu</w:t>
            </w:r>
            <w:r w:rsidR="00FE2A78" w:rsidRPr="0056712B">
              <w:rPr>
                <w:sz w:val="18"/>
                <w:szCs w:val="18"/>
              </w:rPr>
              <w:t>ranja i ostala srodna zanimanja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POSLOVANJE NEKRETNINAMA</w:t>
            </w:r>
          </w:p>
        </w:tc>
      </w:tr>
      <w:tr w:rsidR="0056712B" w:rsidRPr="0056712B" w:rsidTr="00776D2E">
        <w:trPr>
          <w:trHeight w:val="686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agent prodaje; </w:t>
            </w:r>
            <w:r w:rsidRPr="0056712B">
              <w:rPr>
                <w:sz w:val="18"/>
                <w:szCs w:val="18"/>
                <w:lang w:val="sr-Latn-RS"/>
              </w:rPr>
              <w:t>administrativni tehničar-speci</w:t>
            </w:r>
            <w:r w:rsidR="00A6079E" w:rsidRPr="0056712B">
              <w:rPr>
                <w:sz w:val="18"/>
                <w:szCs w:val="18"/>
                <w:lang w:val="sr-Latn-RS"/>
              </w:rPr>
              <w:t>jaliziran</w:t>
            </w:r>
            <w:r w:rsidRPr="0056712B">
              <w:rPr>
                <w:sz w:val="18"/>
                <w:szCs w:val="18"/>
                <w:lang w:val="sr-Latn-RS"/>
              </w:rPr>
              <w:t xml:space="preserve"> za promet nekretnina;</w:t>
            </w:r>
            <w:r w:rsidRPr="0056712B">
              <w:rPr>
                <w:sz w:val="18"/>
                <w:szCs w:val="18"/>
              </w:rPr>
              <w:t xml:space="preserve"> konsultant-savj</w:t>
            </w:r>
            <w:r w:rsidR="00FE2A78" w:rsidRPr="0056712B">
              <w:rPr>
                <w:sz w:val="18"/>
                <w:szCs w:val="18"/>
              </w:rPr>
              <w:t>etnik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151054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agent prodaje; konz</w:t>
            </w:r>
            <w:r w:rsidR="00385D22" w:rsidRPr="0056712B">
              <w:rPr>
                <w:sz w:val="18"/>
                <w:szCs w:val="18"/>
              </w:rPr>
              <w:t>ultant-savj</w:t>
            </w:r>
            <w:r w:rsidR="00FE2A78" w:rsidRPr="0056712B">
              <w:rPr>
                <w:sz w:val="18"/>
                <w:szCs w:val="18"/>
              </w:rPr>
              <w:t>etnik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 xml:space="preserve">administrativni tehničar- </w:t>
            </w:r>
            <w:r w:rsidR="00151054" w:rsidRPr="0056712B">
              <w:rPr>
                <w:sz w:val="18"/>
                <w:szCs w:val="18"/>
                <w:lang w:val="sr-Latn-RS"/>
              </w:rPr>
              <w:t>specijaliziran</w:t>
            </w:r>
            <w:r w:rsidR="00FE2A78" w:rsidRPr="0056712B">
              <w:rPr>
                <w:sz w:val="18"/>
                <w:szCs w:val="18"/>
                <w:lang w:val="sr-Latn-RS"/>
              </w:rPr>
              <w:t xml:space="preserve"> za promet nekretnina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56712B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STRUČNE, ZNANSTVENE</w:t>
            </w:r>
            <w:r w:rsidR="00385D22" w:rsidRPr="0056712B">
              <w:rPr>
                <w:b/>
                <w:sz w:val="18"/>
                <w:szCs w:val="18"/>
              </w:rPr>
              <w:t xml:space="preserve"> I TEHNIČKE DJELATNOSTI</w:t>
            </w:r>
          </w:p>
        </w:tc>
      </w:tr>
      <w:tr w:rsidR="0056712B" w:rsidRPr="0056712B" w:rsidTr="00776D2E">
        <w:trPr>
          <w:gridAfter w:val="1"/>
          <w:wAfter w:w="8" w:type="dxa"/>
          <w:trHeight w:val="131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tehničar; administrator;</w:t>
            </w:r>
            <w:r w:rsidR="00151054" w:rsidRPr="0056712B">
              <w:rPr>
                <w:bCs/>
                <w:sz w:val="18"/>
                <w:szCs w:val="18"/>
                <w:lang w:val="sr-Latn-RS"/>
              </w:rPr>
              <w:t xml:space="preserve"> mehaničar  uredskih</w:t>
            </w:r>
            <w:r w:rsidRPr="0056712B">
              <w:rPr>
                <w:bCs/>
                <w:sz w:val="18"/>
                <w:szCs w:val="18"/>
                <w:lang w:val="sr-Latn-RS"/>
              </w:rPr>
              <w:t xml:space="preserve"> mašina;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56712B" w:rsidRDefault="00151054" w:rsidP="00776D2E">
            <w:pPr>
              <w:rPr>
                <w:sz w:val="18"/>
                <w:szCs w:val="18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monter suh</w:t>
            </w:r>
            <w:r w:rsidR="00FE2A78" w:rsidRPr="0056712B">
              <w:rPr>
                <w:bCs/>
                <w:sz w:val="18"/>
                <w:szCs w:val="18"/>
                <w:lang w:val="sr-Latn-RS"/>
              </w:rPr>
              <w:t>e gradnje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tehničar; admin</w:t>
            </w:r>
            <w:r w:rsidR="008D61F5" w:rsidRPr="0056712B">
              <w:rPr>
                <w:sz w:val="18"/>
                <w:szCs w:val="18"/>
              </w:rPr>
              <w:t>istrator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2" w:rsidRPr="0056712B" w:rsidRDefault="00151054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mehaničar  uredskih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 xml:space="preserve"> mašina;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pomorski nautičar;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termo-energetski tehničar;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mehaničar alatnih mašina-specijalista;</w:t>
            </w:r>
          </w:p>
          <w:p w:rsidR="00385D22" w:rsidRPr="0056712B" w:rsidRDefault="00151054" w:rsidP="00776D2E">
            <w:pPr>
              <w:rPr>
                <w:sz w:val="18"/>
                <w:szCs w:val="18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monter suh</w:t>
            </w:r>
            <w:r w:rsidR="008D61F5" w:rsidRPr="0056712B">
              <w:rPr>
                <w:bCs/>
                <w:sz w:val="18"/>
                <w:szCs w:val="18"/>
                <w:lang w:val="sr-Latn-RS"/>
              </w:rPr>
              <w:t>e gradnje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lastRenderedPageBreak/>
              <w:t>DJELATNOST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ADMINISTRATIVNE I POMOĆNE USLUŽNE DJELATNOSTI</w:t>
            </w:r>
          </w:p>
        </w:tc>
      </w:tr>
      <w:tr w:rsidR="0056712B" w:rsidRPr="0056712B" w:rsidTr="00776D2E">
        <w:trPr>
          <w:gridAfter w:val="1"/>
          <w:wAfter w:w="8" w:type="dxa"/>
          <w:trHeight w:val="65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administrativni radnik;</w:t>
            </w:r>
            <w:r w:rsidRPr="0056712B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8D61F5" w:rsidRPr="0056712B">
              <w:rPr>
                <w:bCs/>
                <w:sz w:val="18"/>
                <w:szCs w:val="18"/>
                <w:lang w:val="sr-Latn-RS"/>
              </w:rPr>
              <w:t>KV</w:t>
            </w:r>
            <w:r w:rsidRPr="0056712B">
              <w:rPr>
                <w:bCs/>
                <w:sz w:val="18"/>
                <w:szCs w:val="18"/>
                <w:lang w:val="sr-Latn-RS"/>
              </w:rPr>
              <w:t>- tehnički crtač;</w:t>
            </w:r>
          </w:p>
          <w:p w:rsidR="00385D22" w:rsidRPr="0056712B" w:rsidRDefault="008D61F5" w:rsidP="00776D2E">
            <w:pPr>
              <w:rPr>
                <w:b/>
                <w:sz w:val="18"/>
                <w:szCs w:val="18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56712B" w:rsidRDefault="008D61F5" w:rsidP="00776D2E">
            <w:pPr>
              <w:rPr>
                <w:b/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administrativni radnik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56712B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KV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>-tehnički crtač;</w:t>
            </w:r>
          </w:p>
          <w:p w:rsidR="00385D22" w:rsidRPr="0056712B" w:rsidRDefault="008D61F5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tehničar grafičke obrade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sz w:val="18"/>
                <w:szCs w:val="18"/>
              </w:rPr>
            </w:pP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151054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JAVNA UPRAVA I OBRANA, OB</w:t>
            </w:r>
            <w:r w:rsidR="00385D22" w:rsidRPr="0056712B">
              <w:rPr>
                <w:b/>
                <w:sz w:val="18"/>
                <w:szCs w:val="18"/>
              </w:rPr>
              <w:t>VEZNO SOCIJALNO OSIGURANJE</w:t>
            </w:r>
          </w:p>
        </w:tc>
      </w:tr>
      <w:tr w:rsidR="0056712B" w:rsidRPr="0056712B" w:rsidTr="00776D2E">
        <w:trPr>
          <w:trHeight w:val="147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referent za socijalnu zaštitu; referent za dozvole i isprave; matičari i ostali referenti drugdje nerazvrstani; administrativni </w:t>
            </w:r>
            <w:r w:rsidR="000D77DA" w:rsidRPr="0056712B">
              <w:rPr>
                <w:sz w:val="18"/>
                <w:szCs w:val="18"/>
              </w:rPr>
              <w:t>suradnici</w:t>
            </w:r>
            <w:r w:rsidRPr="0056712B">
              <w:rPr>
                <w:sz w:val="18"/>
                <w:szCs w:val="18"/>
              </w:rPr>
              <w:t>; te</w:t>
            </w:r>
            <w:r w:rsidR="008D61F5" w:rsidRPr="0056712B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referent za socijalnu zaštitu; referent za dozvole i isprave; matičari i ostali referenti drugdje </w:t>
            </w:r>
            <w:r w:rsidR="00151054" w:rsidRPr="0056712B">
              <w:rPr>
                <w:sz w:val="18"/>
                <w:szCs w:val="18"/>
              </w:rPr>
              <w:t>nerazvrstani; administrativni su</w:t>
            </w:r>
            <w:r w:rsidRPr="0056712B">
              <w:rPr>
                <w:sz w:val="18"/>
                <w:szCs w:val="18"/>
              </w:rPr>
              <w:t>radnici; te</w:t>
            </w:r>
            <w:r w:rsidR="008D61F5" w:rsidRPr="0056712B">
              <w:rPr>
                <w:sz w:val="18"/>
                <w:szCs w:val="18"/>
              </w:rPr>
              <w:t>hničari; kontrolori i operatori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OBRAZOVANJE</w:t>
            </w:r>
          </w:p>
        </w:tc>
      </w:tr>
      <w:tr w:rsidR="0056712B" w:rsidRPr="0056712B" w:rsidTr="00776D2E">
        <w:trPr>
          <w:trHeight w:val="93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nastavnici deficitarni</w:t>
            </w:r>
            <w:r w:rsidR="00BD1990" w:rsidRPr="0056712B">
              <w:rPr>
                <w:sz w:val="18"/>
                <w:szCs w:val="18"/>
              </w:rPr>
              <w:t>h zanimanja; nastavnici glazbenih</w:t>
            </w:r>
            <w:r w:rsidRPr="0056712B">
              <w:rPr>
                <w:sz w:val="18"/>
                <w:szCs w:val="18"/>
              </w:rPr>
              <w:t xml:space="preserve"> instrumenata; učitelj vjerona</w:t>
            </w:r>
            <w:r w:rsidR="00BD1990" w:rsidRPr="0056712B">
              <w:rPr>
                <w:sz w:val="18"/>
                <w:szCs w:val="18"/>
              </w:rPr>
              <w:t>uka; odgojitelj</w:t>
            </w:r>
            <w:r w:rsidR="008D61F5" w:rsidRPr="0056712B">
              <w:rPr>
                <w:sz w:val="18"/>
                <w:szCs w:val="18"/>
              </w:rPr>
              <w:t xml:space="preserve"> predškolske djece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nastavnici deficitarnih zanimanja; nastavnici </w:t>
            </w:r>
            <w:r w:rsidR="00BD1990" w:rsidRPr="0056712B">
              <w:rPr>
                <w:sz w:val="18"/>
                <w:szCs w:val="18"/>
              </w:rPr>
              <w:t>glazbenih</w:t>
            </w:r>
            <w:r w:rsidRPr="0056712B">
              <w:rPr>
                <w:sz w:val="18"/>
                <w:szCs w:val="18"/>
              </w:rPr>
              <w:t xml:space="preserve"> instrumenata; učitelj vjerona</w:t>
            </w:r>
            <w:r w:rsidR="00BD1990" w:rsidRPr="0056712B">
              <w:rPr>
                <w:sz w:val="18"/>
                <w:szCs w:val="18"/>
              </w:rPr>
              <w:t>uka</w:t>
            </w:r>
            <w:r w:rsidR="008D61F5" w:rsidRPr="0056712B">
              <w:rPr>
                <w:sz w:val="18"/>
                <w:szCs w:val="18"/>
              </w:rPr>
              <w:t xml:space="preserve">; </w:t>
            </w:r>
            <w:r w:rsidR="00BD1990" w:rsidRPr="0056712B">
              <w:rPr>
                <w:sz w:val="18"/>
                <w:szCs w:val="18"/>
              </w:rPr>
              <w:t xml:space="preserve">odgojitelj </w:t>
            </w:r>
            <w:r w:rsidR="008D61F5" w:rsidRPr="0056712B">
              <w:rPr>
                <w:sz w:val="18"/>
                <w:szCs w:val="18"/>
              </w:rPr>
              <w:t>predškolske djece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DJELATNOSTI</w:t>
            </w:r>
            <w:r w:rsidR="0056712B" w:rsidRPr="0056712B">
              <w:rPr>
                <w:b/>
                <w:sz w:val="18"/>
                <w:szCs w:val="18"/>
              </w:rPr>
              <w:t xml:space="preserve"> ZDRAVSTVENE I SOCIJALNE SKRBI</w:t>
            </w:r>
          </w:p>
        </w:tc>
      </w:tr>
      <w:tr w:rsidR="0056712B" w:rsidRPr="0056712B" w:rsidTr="00776D2E">
        <w:trPr>
          <w:trHeight w:val="306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 xml:space="preserve">medicinski asistenti; sanitarni tehničari; dijetetičari; optometričari i optičari; zubni tehničari; fizioterapeuti; veterinarski tehničari; farmaceutski tehničari; zdravstveni terapeuti; laborant; farmaceut; medicinski asistent; socijalni radnik; </w:t>
            </w:r>
            <w:r w:rsidRPr="0056712B">
              <w:rPr>
                <w:sz w:val="18"/>
                <w:szCs w:val="18"/>
                <w:lang w:val="sr-Latn-RS"/>
              </w:rPr>
              <w:t>stomatološka sestra;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medicinska sestra-biohemičar; veterinarski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tehničar-biomedicine;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medicinski tehničar svih profila;</w:t>
            </w:r>
          </w:p>
          <w:p w:rsidR="00385D22" w:rsidRPr="0056712B" w:rsidRDefault="00BD1990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odgojitelj</w:t>
            </w:r>
            <w:r w:rsidR="00385D22" w:rsidRPr="0056712B">
              <w:rPr>
                <w:sz w:val="18"/>
                <w:szCs w:val="18"/>
              </w:rPr>
              <w:t xml:space="preserve"> školske i predškolske </w:t>
            </w:r>
            <w:r w:rsidR="008964DC" w:rsidRPr="0056712B">
              <w:rPr>
                <w:sz w:val="18"/>
                <w:szCs w:val="18"/>
              </w:rPr>
              <w:t>djece i ostala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medicinski asistenti; sanitarni tehničari; dijetetičari; optometričari i optičari; zubni tehničari; fizioterapeuti; veterinarski tehničari; farmaceutski tehničari; zdravstveni terapeuti; laborant; farmaceut; medicinski asistent; socijalni radnik; </w:t>
            </w:r>
            <w:r w:rsidR="00BD1990" w:rsidRPr="0056712B">
              <w:rPr>
                <w:sz w:val="18"/>
                <w:szCs w:val="18"/>
              </w:rPr>
              <w:t>odgojitelj</w:t>
            </w:r>
            <w:r w:rsidRPr="0056712B">
              <w:rPr>
                <w:sz w:val="18"/>
                <w:szCs w:val="18"/>
              </w:rPr>
              <w:t xml:space="preserve"> školske i predškolske </w:t>
            </w:r>
            <w:r w:rsidR="008964DC" w:rsidRPr="0056712B">
              <w:rPr>
                <w:sz w:val="18"/>
                <w:szCs w:val="18"/>
              </w:rPr>
              <w:t>djece i ostala srodna zanimanja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stomatološka sestra;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medicinska sestra-biohemičar;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laborant;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veterinarski tehničar;</w:t>
            </w:r>
          </w:p>
          <w:p w:rsidR="00385D22" w:rsidRPr="0056712B" w:rsidRDefault="00385D22" w:rsidP="00776D2E">
            <w:pPr>
              <w:rPr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  <w:lang w:val="sr-Latn-RS"/>
              </w:rPr>
              <w:t>tehničar-biomedicine;</w:t>
            </w:r>
          </w:p>
          <w:p w:rsidR="00385D22" w:rsidRPr="0056712B" w:rsidRDefault="008964DC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  <w:lang w:val="sr-Latn-RS"/>
              </w:rPr>
              <w:t>fizioterapeut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 xml:space="preserve">farmaceut; socijalni radnik; </w:t>
            </w:r>
            <w:r w:rsidR="00BD1990" w:rsidRPr="0056712B">
              <w:rPr>
                <w:sz w:val="18"/>
                <w:szCs w:val="18"/>
              </w:rPr>
              <w:t>odgojitelj</w:t>
            </w:r>
            <w:r w:rsidRPr="0056712B">
              <w:rPr>
                <w:sz w:val="18"/>
                <w:szCs w:val="18"/>
              </w:rPr>
              <w:t xml:space="preserve"> školske i predškolske djece; m</w:t>
            </w:r>
            <w:r w:rsidR="008964DC" w:rsidRPr="0056712B">
              <w:rPr>
                <w:sz w:val="18"/>
                <w:szCs w:val="18"/>
              </w:rPr>
              <w:t>edicinski tehničar svih profila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UMJETNOST, ZABAVA I REKREACIJA</w:t>
            </w:r>
          </w:p>
        </w:tc>
      </w:tr>
      <w:tr w:rsidR="0056712B" w:rsidRPr="0056712B" w:rsidTr="00776D2E">
        <w:trPr>
          <w:gridAfter w:val="1"/>
          <w:wAfter w:w="8" w:type="dxa"/>
          <w:trHeight w:val="2242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85D22" w:rsidRPr="0056712B" w:rsidRDefault="007B2258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ravnatelj</w:t>
            </w:r>
            <w:r w:rsidR="00BD1990" w:rsidRPr="0056712B">
              <w:rPr>
                <w:sz w:val="18"/>
                <w:szCs w:val="18"/>
              </w:rPr>
              <w:t>i; redatelji</w:t>
            </w:r>
            <w:r w:rsidR="00385D22" w:rsidRPr="0056712B">
              <w:rPr>
                <w:sz w:val="18"/>
                <w:szCs w:val="18"/>
              </w:rPr>
              <w:t>; glumci i srodna zanimanja; dramski, baletni i orkestralni umj</w:t>
            </w:r>
            <w:r w:rsidR="00BD1990" w:rsidRPr="0056712B">
              <w:rPr>
                <w:sz w:val="18"/>
                <w:szCs w:val="18"/>
              </w:rPr>
              <w:t>etnici; operni pjevači; glazbenici</w:t>
            </w:r>
            <w:r w:rsidR="00385D22" w:rsidRPr="0056712B">
              <w:rPr>
                <w:sz w:val="18"/>
                <w:szCs w:val="18"/>
              </w:rPr>
              <w:t xml:space="preserve">; koreografi i plesači; zabavljači i </w:t>
            </w:r>
            <w:r w:rsidR="009A3404" w:rsidRPr="0056712B">
              <w:rPr>
                <w:sz w:val="18"/>
                <w:szCs w:val="18"/>
              </w:rPr>
              <w:t>sportaši</w:t>
            </w:r>
            <w:r w:rsidR="00385D22" w:rsidRPr="0056712B">
              <w:rPr>
                <w:sz w:val="18"/>
                <w:szCs w:val="18"/>
              </w:rPr>
              <w:t xml:space="preserve"> i srodna zanimanja; arhivisti; muzejski stručnjaci; konzervatori i slična zanimanja;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 xml:space="preserve"> </w:t>
            </w:r>
            <w:r w:rsidR="009A3404" w:rsidRPr="0056712B">
              <w:rPr>
                <w:bCs/>
                <w:sz w:val="18"/>
                <w:szCs w:val="18"/>
                <w:lang w:val="sr-Latn-RS"/>
              </w:rPr>
              <w:t>nogometaš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56712B" w:rsidRDefault="008964DC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zootehni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>čar;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 xml:space="preserve">odbojkaš; </w:t>
            </w:r>
            <w:proofErr w:type="spellStart"/>
            <w:r w:rsidRPr="0056712B">
              <w:rPr>
                <w:bCs/>
                <w:sz w:val="18"/>
                <w:szCs w:val="18"/>
                <w:lang w:val="en-US"/>
              </w:rPr>
              <w:t>koreograf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56712B" w:rsidRDefault="007B2258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i; režiseri; glumci i srodna zanimanja; dramski, baletni i orkestralni </w:t>
            </w:r>
            <w:r w:rsidR="009A3404" w:rsidRPr="0056712B">
              <w:rPr>
                <w:sz w:val="18"/>
                <w:szCs w:val="18"/>
              </w:rPr>
              <w:t xml:space="preserve"> </w:t>
            </w:r>
            <w:r w:rsidR="00385D22" w:rsidRPr="0056712B">
              <w:rPr>
                <w:sz w:val="18"/>
                <w:szCs w:val="18"/>
              </w:rPr>
              <w:t xml:space="preserve">umjetnici; operni pjevači; </w:t>
            </w:r>
            <w:r w:rsidR="009A3404" w:rsidRPr="0056712B">
              <w:rPr>
                <w:sz w:val="18"/>
                <w:szCs w:val="18"/>
              </w:rPr>
              <w:t>glazbenici</w:t>
            </w:r>
            <w:r w:rsidR="00385D22" w:rsidRPr="0056712B">
              <w:rPr>
                <w:sz w:val="18"/>
                <w:szCs w:val="18"/>
              </w:rPr>
              <w:t xml:space="preserve">; koreografi i plesači; zabavljači i </w:t>
            </w:r>
            <w:r w:rsidR="009A3404" w:rsidRPr="0056712B">
              <w:rPr>
                <w:sz w:val="18"/>
                <w:szCs w:val="18"/>
              </w:rPr>
              <w:t>sportaši</w:t>
            </w:r>
            <w:r w:rsidR="00385D22" w:rsidRPr="0056712B">
              <w:rPr>
                <w:sz w:val="18"/>
                <w:szCs w:val="18"/>
              </w:rPr>
              <w:t xml:space="preserve"> i srodna zanimanja; arhivisti; muzejski stručnjaci; konzervatori i sličn</w:t>
            </w:r>
            <w:r w:rsidR="008964DC" w:rsidRPr="0056712B">
              <w:rPr>
                <w:sz w:val="18"/>
                <w:szCs w:val="18"/>
              </w:rPr>
              <w:t>a zanimanja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56712B" w:rsidRDefault="009A3404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nogometaš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>;</w:t>
            </w:r>
          </w:p>
          <w:p w:rsidR="00385D22" w:rsidRPr="0056712B" w:rsidRDefault="008964DC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zootehni</w:t>
            </w:r>
            <w:r w:rsidR="00385D22" w:rsidRPr="0056712B">
              <w:rPr>
                <w:bCs/>
                <w:sz w:val="18"/>
                <w:szCs w:val="18"/>
                <w:lang w:val="sr-Latn-RS"/>
              </w:rPr>
              <w:t>čar;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 xml:space="preserve">odbojkaš; </w:t>
            </w:r>
            <w:proofErr w:type="spellStart"/>
            <w:r w:rsidRPr="0056712B">
              <w:rPr>
                <w:bCs/>
                <w:sz w:val="18"/>
                <w:szCs w:val="18"/>
                <w:lang w:val="en-US"/>
              </w:rPr>
              <w:t>koreograf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131DA6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OSTALE USLUŽNE DJELATNOSTI</w:t>
            </w:r>
          </w:p>
        </w:tc>
      </w:tr>
      <w:tr w:rsidR="0056712B" w:rsidRPr="0056712B" w:rsidTr="00776D2E">
        <w:trPr>
          <w:trHeight w:val="40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sz w:val="18"/>
                <w:szCs w:val="18"/>
              </w:rPr>
              <w:t>uslužn</w:t>
            </w:r>
            <w:r w:rsidR="00BD1990" w:rsidRPr="0056712B">
              <w:rPr>
                <w:sz w:val="18"/>
                <w:szCs w:val="18"/>
              </w:rPr>
              <w:t>a i trgovačka zanimanja-pratitelji</w:t>
            </w:r>
            <w:r w:rsidRPr="0056712B">
              <w:rPr>
                <w:sz w:val="18"/>
                <w:szCs w:val="18"/>
              </w:rPr>
              <w:t xml:space="preserve"> putnika; stjuardese; </w:t>
            </w:r>
            <w:r w:rsidRPr="0056712B">
              <w:rPr>
                <w:sz w:val="18"/>
                <w:szCs w:val="18"/>
              </w:rPr>
              <w:lastRenderedPageBreak/>
              <w:t>kondukteri; vodiči putnika; pekari; slastičari;</w:t>
            </w:r>
            <w:r w:rsidR="009A3404" w:rsidRPr="0056712B">
              <w:rPr>
                <w:sz w:val="18"/>
                <w:szCs w:val="18"/>
              </w:rPr>
              <w:t xml:space="preserve"> samostalno vršenje obrtničkih</w:t>
            </w:r>
            <w:r w:rsidRPr="0056712B">
              <w:rPr>
                <w:sz w:val="18"/>
                <w:szCs w:val="18"/>
              </w:rPr>
              <w:t xml:space="preserve"> i uslužnih djelatnosti; koordinatori; voditelji projekta;</w:t>
            </w:r>
            <w:r w:rsidRPr="0056712B">
              <w:rPr>
                <w:bCs/>
                <w:sz w:val="18"/>
                <w:szCs w:val="18"/>
                <w:lang w:val="sr-Latn-RS"/>
              </w:rPr>
              <w:t xml:space="preserve"> konfekcijski krojač;</w:t>
            </w:r>
          </w:p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>trgovac u maloprodaji i veleprodaji;</w:t>
            </w:r>
            <w:r w:rsidR="00BD1990" w:rsidRPr="0056712B">
              <w:rPr>
                <w:sz w:val="18"/>
                <w:szCs w:val="18"/>
              </w:rPr>
              <w:t xml:space="preserve"> obrtnik</w:t>
            </w:r>
            <w:r w:rsidRPr="0056712B">
              <w:rPr>
                <w:sz w:val="18"/>
                <w:szCs w:val="18"/>
              </w:rPr>
              <w:t>; kuhar nacionalne kuhinje; turi</w:t>
            </w:r>
            <w:r w:rsidR="00BD1990" w:rsidRPr="0056712B">
              <w:rPr>
                <w:sz w:val="18"/>
                <w:szCs w:val="18"/>
              </w:rPr>
              <w:t xml:space="preserve">stički vodič-animator, pratitelj </w:t>
            </w:r>
            <w:r w:rsidRPr="0056712B">
              <w:rPr>
                <w:sz w:val="18"/>
                <w:szCs w:val="18"/>
              </w:rPr>
              <w:t xml:space="preserve">putnika;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i i izvršni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Pr="0056712B">
              <w:rPr>
                <w:sz w:val="18"/>
                <w:szCs w:val="18"/>
              </w:rPr>
              <w:t xml:space="preserve">i </w:t>
            </w:r>
            <w:r w:rsidR="00A6079E" w:rsidRPr="0056712B">
              <w:rPr>
                <w:sz w:val="18"/>
                <w:szCs w:val="18"/>
              </w:rPr>
              <w:t>gospodarskih</w:t>
            </w:r>
            <w:r w:rsidRPr="0056712B">
              <w:rPr>
                <w:sz w:val="18"/>
                <w:szCs w:val="18"/>
              </w:rPr>
              <w:t xml:space="preserve"> društava; druga srodna zanimanja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lastRenderedPageBreak/>
              <w:t>uslužna i trgovačka zanimanja-pra</w:t>
            </w:r>
            <w:r w:rsidR="00BD1990" w:rsidRPr="0056712B">
              <w:rPr>
                <w:sz w:val="18"/>
                <w:szCs w:val="18"/>
              </w:rPr>
              <w:t>titelji</w:t>
            </w:r>
            <w:r w:rsidRPr="0056712B">
              <w:rPr>
                <w:sz w:val="18"/>
                <w:szCs w:val="18"/>
              </w:rPr>
              <w:t xml:space="preserve"> </w:t>
            </w:r>
            <w:r w:rsidRPr="0056712B">
              <w:rPr>
                <w:sz w:val="18"/>
                <w:szCs w:val="18"/>
              </w:rPr>
              <w:lastRenderedPageBreak/>
              <w:t>putnika; stjuardese; kondukteri; vodiči putnika; pekari; s</w:t>
            </w:r>
            <w:r w:rsidR="009A3404" w:rsidRPr="0056712B">
              <w:rPr>
                <w:sz w:val="18"/>
                <w:szCs w:val="18"/>
              </w:rPr>
              <w:t>lastičari; samostalno vršenje obrtničkih</w:t>
            </w:r>
            <w:r w:rsidRPr="0056712B">
              <w:rPr>
                <w:sz w:val="18"/>
                <w:szCs w:val="18"/>
              </w:rPr>
              <w:t xml:space="preserve"> i uslužnih djelatnosti; koordinatori; voditelji projekta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lastRenderedPageBreak/>
              <w:t>konfekcijski krojač;</w:t>
            </w:r>
          </w:p>
          <w:p w:rsidR="00385D22" w:rsidRPr="0056712B" w:rsidRDefault="00385D22" w:rsidP="00776D2E">
            <w:pPr>
              <w:rPr>
                <w:bCs/>
                <w:sz w:val="18"/>
                <w:szCs w:val="18"/>
                <w:lang w:val="sr-Latn-RS"/>
              </w:rPr>
            </w:pPr>
            <w:r w:rsidRPr="0056712B">
              <w:rPr>
                <w:bCs/>
                <w:sz w:val="18"/>
                <w:szCs w:val="18"/>
                <w:lang w:val="sr-Latn-RS"/>
              </w:rPr>
              <w:t xml:space="preserve">trgovac u maloprodaji </w:t>
            </w:r>
            <w:r w:rsidRPr="0056712B">
              <w:rPr>
                <w:bCs/>
                <w:sz w:val="18"/>
                <w:szCs w:val="18"/>
                <w:lang w:val="sr-Latn-RS"/>
              </w:rPr>
              <w:lastRenderedPageBreak/>
              <w:t>i veleprodaji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BD1990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lastRenderedPageBreak/>
              <w:t>obrtnik</w:t>
            </w:r>
            <w:r w:rsidR="00385D22" w:rsidRPr="0056712B">
              <w:rPr>
                <w:sz w:val="18"/>
                <w:szCs w:val="18"/>
              </w:rPr>
              <w:t xml:space="preserve">; kuhar nacionalne kuhinje; </w:t>
            </w:r>
            <w:r w:rsidR="00385D22" w:rsidRPr="0056712B">
              <w:rPr>
                <w:sz w:val="18"/>
                <w:szCs w:val="18"/>
              </w:rPr>
              <w:lastRenderedPageBreak/>
              <w:t>tur</w:t>
            </w:r>
            <w:r w:rsidRPr="0056712B">
              <w:rPr>
                <w:sz w:val="18"/>
                <w:szCs w:val="18"/>
              </w:rPr>
              <w:t>istički vodič-animator, pratitelj</w:t>
            </w:r>
            <w:r w:rsidR="00385D22" w:rsidRPr="0056712B">
              <w:rPr>
                <w:sz w:val="18"/>
                <w:szCs w:val="18"/>
              </w:rPr>
              <w:t xml:space="preserve"> putnika;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 i izvršni </w:t>
            </w:r>
            <w:r w:rsidR="007B2258" w:rsidRPr="0056712B">
              <w:rPr>
                <w:sz w:val="18"/>
                <w:szCs w:val="18"/>
              </w:rPr>
              <w:t>ravnatelj</w:t>
            </w:r>
            <w:r w:rsidR="00385D22" w:rsidRPr="0056712B">
              <w:rPr>
                <w:sz w:val="18"/>
                <w:szCs w:val="18"/>
              </w:rPr>
              <w:t xml:space="preserve">i </w:t>
            </w:r>
            <w:r w:rsidR="00A6079E" w:rsidRPr="0056712B">
              <w:rPr>
                <w:sz w:val="18"/>
                <w:szCs w:val="18"/>
              </w:rPr>
              <w:t>gospodarskih</w:t>
            </w:r>
            <w:r w:rsidR="00385D22" w:rsidRPr="0056712B">
              <w:rPr>
                <w:sz w:val="18"/>
                <w:szCs w:val="18"/>
              </w:rPr>
              <w:t xml:space="preserve"> društava; druga srodna zanimanja</w:t>
            </w:r>
          </w:p>
        </w:tc>
      </w:tr>
      <w:tr w:rsidR="0056712B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lastRenderedPageBreak/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AA2B03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4</w:t>
            </w:r>
            <w:r w:rsidR="00AA2B03" w:rsidRPr="0056712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AA2B03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</w:tr>
      <w:tr w:rsidR="0056712B" w:rsidRPr="0056712B" w:rsidTr="009E29FD">
        <w:trPr>
          <w:gridAfter w:val="1"/>
          <w:wAfter w:w="8" w:type="dxa"/>
          <w:trHeight w:val="264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BD1990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DJELATNOSTI KUĆANSTVA</w:t>
            </w:r>
          </w:p>
        </w:tc>
      </w:tr>
      <w:tr w:rsidR="0056712B" w:rsidRPr="0056712B" w:rsidTr="00776D2E">
        <w:trPr>
          <w:trHeight w:val="51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9A3404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kuće</w:t>
            </w:r>
            <w:r w:rsidR="00BD1990" w:rsidRPr="0056712B">
              <w:rPr>
                <w:sz w:val="18"/>
                <w:szCs w:val="18"/>
              </w:rPr>
              <w:t>pazitelj</w:t>
            </w:r>
            <w:r w:rsidR="00385D22" w:rsidRPr="0056712B">
              <w:rPr>
                <w:sz w:val="18"/>
                <w:szCs w:val="18"/>
              </w:rPr>
              <w:t>; batler; njegovatelj; SOS majka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9A3404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kuće</w:t>
            </w:r>
            <w:r w:rsidR="00BD1990" w:rsidRPr="0056712B">
              <w:rPr>
                <w:sz w:val="18"/>
                <w:szCs w:val="18"/>
              </w:rPr>
              <w:t>pazitelj</w:t>
            </w:r>
            <w:r w:rsidR="00385D22" w:rsidRPr="0056712B">
              <w:rPr>
                <w:sz w:val="18"/>
                <w:szCs w:val="18"/>
              </w:rPr>
              <w:t>; batler; njegovatelj; SOS majka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D22" w:rsidRPr="0056712B" w:rsidRDefault="00385D22" w:rsidP="005E707C">
            <w:pPr>
              <w:rPr>
                <w:sz w:val="18"/>
                <w:szCs w:val="18"/>
              </w:rPr>
            </w:pPr>
          </w:p>
        </w:tc>
      </w:tr>
      <w:tr w:rsidR="0056712B" w:rsidRPr="0056712B" w:rsidTr="00776D2E">
        <w:trPr>
          <w:trHeight w:val="299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  <w:tr w:rsidR="0056712B" w:rsidRPr="0056712B" w:rsidTr="009E29FD">
        <w:trPr>
          <w:gridAfter w:val="1"/>
          <w:wAfter w:w="8" w:type="dxa"/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DJELATNOST</w:t>
            </w:r>
          </w:p>
        </w:tc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DJELATNOSTI IZVANTERI</w:t>
            </w:r>
            <w:r w:rsidR="00266F3E" w:rsidRPr="0056712B">
              <w:rPr>
                <w:b/>
                <w:sz w:val="18"/>
                <w:szCs w:val="18"/>
              </w:rPr>
              <w:t>TORIJALNIH ORGANIZACIJA I TIJELA</w:t>
            </w:r>
          </w:p>
        </w:tc>
      </w:tr>
      <w:tr w:rsidR="0056712B" w:rsidRPr="0056712B" w:rsidTr="00776D2E">
        <w:trPr>
          <w:trHeight w:val="598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>NAZIV ZANIMANJA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C61087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koordinatori; stručni su</w:t>
            </w:r>
            <w:r w:rsidR="00385D22" w:rsidRPr="0056712B">
              <w:rPr>
                <w:sz w:val="18"/>
                <w:szCs w:val="18"/>
              </w:rPr>
              <w:t>radnici; voditelji projekata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C61087" w:rsidP="00776D2E">
            <w:pPr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koordinatori; stručni su</w:t>
            </w:r>
            <w:r w:rsidR="00385D22" w:rsidRPr="0056712B">
              <w:rPr>
                <w:sz w:val="18"/>
                <w:szCs w:val="18"/>
              </w:rPr>
              <w:t xml:space="preserve">radnici; voditelji projekata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5D22" w:rsidRPr="0056712B" w:rsidRDefault="00385D22" w:rsidP="00776D2E">
            <w:pPr>
              <w:rPr>
                <w:sz w:val="18"/>
                <w:szCs w:val="18"/>
              </w:rPr>
            </w:pPr>
          </w:p>
        </w:tc>
      </w:tr>
      <w:tr w:rsidR="00385D22" w:rsidRPr="0056712B" w:rsidTr="009E29FD">
        <w:trPr>
          <w:trHeight w:val="270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5D22" w:rsidRPr="0056712B" w:rsidRDefault="00385D22" w:rsidP="005E707C">
            <w:pPr>
              <w:rPr>
                <w:b/>
                <w:bCs/>
                <w:sz w:val="18"/>
                <w:szCs w:val="18"/>
              </w:rPr>
            </w:pPr>
            <w:r w:rsidRPr="0056712B">
              <w:rPr>
                <w:b/>
                <w:bCs/>
                <w:sz w:val="18"/>
                <w:szCs w:val="18"/>
              </w:rPr>
              <w:t xml:space="preserve">UKUPNO: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b/>
                <w:sz w:val="18"/>
                <w:szCs w:val="18"/>
              </w:rPr>
            </w:pPr>
            <w:r w:rsidRPr="0056712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D22" w:rsidRPr="0056712B" w:rsidRDefault="00385D22" w:rsidP="005E707C">
            <w:pPr>
              <w:jc w:val="center"/>
              <w:rPr>
                <w:sz w:val="18"/>
                <w:szCs w:val="18"/>
              </w:rPr>
            </w:pPr>
            <w:r w:rsidRPr="0056712B">
              <w:rPr>
                <w:sz w:val="18"/>
                <w:szCs w:val="18"/>
              </w:rPr>
              <w:t>0</w:t>
            </w:r>
          </w:p>
        </w:tc>
      </w:tr>
    </w:tbl>
    <w:p w:rsidR="00385D22" w:rsidRPr="0056712B" w:rsidRDefault="00385D22" w:rsidP="005E707C">
      <w:pPr>
        <w:jc w:val="both"/>
        <w:rPr>
          <w:sz w:val="18"/>
          <w:szCs w:val="18"/>
          <w:u w:val="single"/>
          <w:lang w:val="sr-Latn-BA" w:eastAsia="sr-Latn-BA"/>
        </w:rPr>
      </w:pPr>
    </w:p>
    <w:p w:rsidR="00385D22" w:rsidRPr="0056712B" w:rsidRDefault="00385D22" w:rsidP="005E707C">
      <w:pPr>
        <w:jc w:val="center"/>
        <w:rPr>
          <w:sz w:val="18"/>
          <w:szCs w:val="18"/>
        </w:rPr>
      </w:pPr>
    </w:p>
    <w:p w:rsidR="00385D22" w:rsidRPr="0056712B" w:rsidRDefault="00385D22" w:rsidP="005E707C">
      <w:pPr>
        <w:jc w:val="center"/>
        <w:rPr>
          <w:b/>
          <w:lang w:val="ru-RU"/>
        </w:rPr>
      </w:pPr>
      <w:r w:rsidRPr="0056712B">
        <w:rPr>
          <w:b/>
          <w:lang w:val="ru-RU"/>
        </w:rPr>
        <w:t>Član</w:t>
      </w:r>
      <w:r w:rsidR="00266F3E" w:rsidRPr="0056712B">
        <w:rPr>
          <w:b/>
          <w:lang w:val="bs-Latn-BA"/>
        </w:rPr>
        <w:t>ak</w:t>
      </w:r>
      <w:r w:rsidRPr="0056712B">
        <w:rPr>
          <w:b/>
          <w:lang w:val="ru-RU"/>
        </w:rPr>
        <w:t xml:space="preserve"> </w:t>
      </w:r>
      <w:r w:rsidR="005E707C" w:rsidRPr="0056712B">
        <w:rPr>
          <w:b/>
          <w:lang w:val="sr-Latn-BA"/>
        </w:rPr>
        <w:t>5</w:t>
      </w:r>
      <w:r w:rsidRPr="0056712B">
        <w:rPr>
          <w:b/>
          <w:lang w:val="ru-RU"/>
        </w:rPr>
        <w:t>.</w:t>
      </w:r>
    </w:p>
    <w:p w:rsidR="00385D22" w:rsidRPr="0056712B" w:rsidRDefault="00385D22" w:rsidP="005E707C">
      <w:pPr>
        <w:jc w:val="center"/>
        <w:rPr>
          <w:lang w:val="sr-Latn-BA"/>
        </w:rPr>
      </w:pPr>
      <w:r w:rsidRPr="0056712B">
        <w:t>(</w:t>
      </w:r>
      <w:r w:rsidRPr="0056712B">
        <w:rPr>
          <w:lang w:val="sr-Latn-BA"/>
        </w:rPr>
        <w:t>Dozvoljena odstupanja</w:t>
      </w:r>
      <w:r w:rsidRPr="0056712B">
        <w:rPr>
          <w:lang w:val="ru-RU"/>
        </w:rPr>
        <w:t>)</w:t>
      </w:r>
    </w:p>
    <w:p w:rsidR="00385D22" w:rsidRPr="0056712B" w:rsidRDefault="00385D22" w:rsidP="005E707C">
      <w:pPr>
        <w:jc w:val="center"/>
        <w:rPr>
          <w:b/>
          <w:lang w:val="sr-Latn-BA"/>
        </w:rPr>
      </w:pPr>
    </w:p>
    <w:p w:rsidR="00385D22" w:rsidRPr="0056712B" w:rsidRDefault="00385D22" w:rsidP="005E707C">
      <w:pPr>
        <w:jc w:val="both"/>
        <w:rPr>
          <w:lang w:val="sr-Latn-BA"/>
        </w:rPr>
      </w:pPr>
      <w:r w:rsidRPr="0056712B">
        <w:rPr>
          <w:lang w:val="sr-Latn-BA"/>
        </w:rPr>
        <w:t xml:space="preserve">Dozvoljena su određena odstupanja od </w:t>
      </w:r>
      <w:r w:rsidR="008964DC" w:rsidRPr="0056712B">
        <w:rPr>
          <w:lang w:val="sr-Latn-BA"/>
        </w:rPr>
        <w:t>utvrđenog broja</w:t>
      </w:r>
      <w:r w:rsidRPr="0056712B">
        <w:rPr>
          <w:lang w:val="sr-Latn-BA"/>
        </w:rPr>
        <w:t xml:space="preserve"> radnih dozvola za novo zapošljavanje po pojedinačnim djelatnostima</w:t>
      </w:r>
      <w:r w:rsidR="00266F3E" w:rsidRPr="0056712B">
        <w:rPr>
          <w:lang w:val="sr-Latn-BA"/>
        </w:rPr>
        <w:t>,</w:t>
      </w:r>
      <w:r w:rsidRPr="0056712B">
        <w:rPr>
          <w:lang w:val="sr-Latn-BA"/>
        </w:rPr>
        <w:t xml:space="preserve"> s tim da se ne pređe </w:t>
      </w:r>
      <w:r w:rsidR="00776D2E" w:rsidRPr="0056712B">
        <w:rPr>
          <w:lang w:val="sr-Latn-BA"/>
        </w:rPr>
        <w:t xml:space="preserve">ukupan </w:t>
      </w:r>
      <w:r w:rsidR="008964DC" w:rsidRPr="0056712B">
        <w:rPr>
          <w:lang w:val="sr-Latn-BA"/>
        </w:rPr>
        <w:t>broj</w:t>
      </w:r>
      <w:r w:rsidRPr="0056712B">
        <w:rPr>
          <w:lang w:val="sr-Latn-BA"/>
        </w:rPr>
        <w:t xml:space="preserve"> radnih dozvola </w:t>
      </w:r>
      <w:r w:rsidR="00776D2E" w:rsidRPr="0056712B">
        <w:rPr>
          <w:lang w:val="sr-Latn-BA"/>
        </w:rPr>
        <w:t xml:space="preserve">prema teritorijalnoj raspodjeli kako je </w:t>
      </w:r>
      <w:r w:rsidRPr="0056712B">
        <w:rPr>
          <w:lang w:val="sr-Latn-BA"/>
        </w:rPr>
        <w:t>utvrđen</w:t>
      </w:r>
      <w:r w:rsidR="00776D2E" w:rsidRPr="0056712B">
        <w:rPr>
          <w:lang w:val="sr-Latn-BA"/>
        </w:rPr>
        <w:t>o</w:t>
      </w:r>
      <w:r w:rsidRPr="0056712B">
        <w:rPr>
          <w:lang w:val="sr-Latn-BA"/>
        </w:rPr>
        <w:t xml:space="preserve"> član</w:t>
      </w:r>
      <w:r w:rsidR="00266F3E" w:rsidRPr="0056712B">
        <w:rPr>
          <w:lang w:val="sr-Latn-BA"/>
        </w:rPr>
        <w:t>k</w:t>
      </w:r>
      <w:r w:rsidRPr="0056712B">
        <w:rPr>
          <w:lang w:val="sr-Latn-BA"/>
        </w:rPr>
        <w:t xml:space="preserve">om 3. ove </w:t>
      </w:r>
      <w:r w:rsidR="00266F3E" w:rsidRPr="0056712B">
        <w:rPr>
          <w:lang w:val="sr-Latn-BA"/>
        </w:rPr>
        <w:t>O</w:t>
      </w:r>
      <w:r w:rsidRPr="0056712B">
        <w:rPr>
          <w:lang w:val="sr-Latn-BA"/>
        </w:rPr>
        <w:t>dluke.</w:t>
      </w:r>
    </w:p>
    <w:p w:rsidR="00385D22" w:rsidRPr="0056712B" w:rsidRDefault="00385D22" w:rsidP="005E707C">
      <w:pPr>
        <w:jc w:val="center"/>
        <w:rPr>
          <w:b/>
          <w:lang w:val="sr-Latn-BA"/>
        </w:rPr>
      </w:pPr>
    </w:p>
    <w:p w:rsidR="00385D22" w:rsidRPr="0056712B" w:rsidRDefault="00385D22" w:rsidP="005E707C">
      <w:pPr>
        <w:jc w:val="center"/>
        <w:rPr>
          <w:b/>
        </w:rPr>
      </w:pPr>
      <w:r w:rsidRPr="0056712B">
        <w:rPr>
          <w:b/>
        </w:rPr>
        <w:t>Član</w:t>
      </w:r>
      <w:r w:rsidR="00266F3E" w:rsidRPr="0056712B">
        <w:rPr>
          <w:b/>
        </w:rPr>
        <w:t>ak</w:t>
      </w:r>
      <w:r w:rsidR="005E707C" w:rsidRPr="0056712B">
        <w:rPr>
          <w:b/>
        </w:rPr>
        <w:t xml:space="preserve"> 6</w:t>
      </w:r>
      <w:r w:rsidRPr="0056712B">
        <w:rPr>
          <w:b/>
        </w:rPr>
        <w:t>.</w:t>
      </w:r>
    </w:p>
    <w:p w:rsidR="00385D22" w:rsidRPr="0056712B" w:rsidRDefault="00385D22" w:rsidP="005E707C">
      <w:pPr>
        <w:jc w:val="center"/>
      </w:pPr>
      <w:r w:rsidRPr="0056712B">
        <w:t>(Podaci o izda</w:t>
      </w:r>
      <w:r w:rsidR="00266F3E" w:rsidRPr="0056712B">
        <w:t>tim radnim dozvolama, izvješća</w:t>
      </w:r>
      <w:r w:rsidRPr="0056712B">
        <w:t xml:space="preserve"> i analiza)</w:t>
      </w:r>
    </w:p>
    <w:p w:rsidR="00385D22" w:rsidRPr="0056712B" w:rsidRDefault="00385D22" w:rsidP="005E707C">
      <w:pPr>
        <w:jc w:val="center"/>
        <w:rPr>
          <w:b/>
        </w:rPr>
      </w:pPr>
    </w:p>
    <w:p w:rsidR="00385D22" w:rsidRPr="0056712B" w:rsidRDefault="00385D22" w:rsidP="000B795F">
      <w:pPr>
        <w:ind w:left="426" w:hanging="426"/>
        <w:jc w:val="both"/>
      </w:pPr>
      <w:r w:rsidRPr="0056712B">
        <w:t xml:space="preserve">(1) </w:t>
      </w:r>
      <w:r w:rsidR="00266F3E" w:rsidRPr="0056712B">
        <w:rPr>
          <w:lang w:val="sr-Latn-BA"/>
        </w:rPr>
        <w:t>Tijela</w:t>
      </w:r>
      <w:r w:rsidRPr="0056712B">
        <w:t xml:space="preserve"> </w:t>
      </w:r>
      <w:r w:rsidRPr="0056712B">
        <w:rPr>
          <w:lang w:val="ru-RU"/>
        </w:rPr>
        <w:t>nadle</w:t>
      </w:r>
      <w:r w:rsidRPr="0056712B">
        <w:t>ž</w:t>
      </w:r>
      <w:r w:rsidR="00266F3E" w:rsidRPr="0056712B">
        <w:rPr>
          <w:lang w:val="sr-Latn-BA"/>
        </w:rPr>
        <w:t>na</w:t>
      </w:r>
      <w:r w:rsidRPr="0056712B">
        <w:t xml:space="preserve"> </w:t>
      </w:r>
      <w:r w:rsidRPr="0056712B">
        <w:rPr>
          <w:lang w:val="ru-RU"/>
        </w:rPr>
        <w:t>za</w:t>
      </w:r>
      <w:r w:rsidRPr="0056712B">
        <w:t xml:space="preserve"> </w:t>
      </w:r>
      <w:r w:rsidRPr="0056712B">
        <w:rPr>
          <w:lang w:val="ru-RU"/>
        </w:rPr>
        <w:t>izdavanje</w:t>
      </w:r>
      <w:r w:rsidRPr="0056712B">
        <w:t xml:space="preserve"> </w:t>
      </w:r>
      <w:r w:rsidRPr="0056712B">
        <w:rPr>
          <w:lang w:val="ru-RU"/>
        </w:rPr>
        <w:t>radnih</w:t>
      </w:r>
      <w:r w:rsidRPr="0056712B">
        <w:t xml:space="preserve"> </w:t>
      </w:r>
      <w:r w:rsidRPr="0056712B">
        <w:rPr>
          <w:lang w:val="ru-RU"/>
        </w:rPr>
        <w:t>dozvola</w:t>
      </w:r>
      <w:r w:rsidRPr="0056712B">
        <w:t xml:space="preserve"> </w:t>
      </w:r>
      <w:r w:rsidRPr="0056712B">
        <w:rPr>
          <w:lang w:val="ru-RU"/>
        </w:rPr>
        <w:t>strancima</w:t>
      </w:r>
      <w:r w:rsidRPr="0056712B">
        <w:t xml:space="preserve"> će </w:t>
      </w:r>
      <w:r w:rsidRPr="0056712B">
        <w:rPr>
          <w:lang w:val="ru-RU"/>
        </w:rPr>
        <w:t>jednom</w:t>
      </w:r>
      <w:r w:rsidRPr="0056712B">
        <w:t xml:space="preserve"> </w:t>
      </w:r>
      <w:r w:rsidRPr="0056712B">
        <w:rPr>
          <w:lang w:val="ru-RU"/>
        </w:rPr>
        <w:t>u</w:t>
      </w:r>
      <w:r w:rsidRPr="0056712B">
        <w:t xml:space="preserve"> </w:t>
      </w:r>
      <w:r w:rsidRPr="0056712B">
        <w:rPr>
          <w:lang w:val="ru-RU"/>
        </w:rPr>
        <w:t>tri</w:t>
      </w:r>
      <w:r w:rsidRPr="0056712B">
        <w:t xml:space="preserve"> </w:t>
      </w:r>
      <w:r w:rsidRPr="0056712B">
        <w:rPr>
          <w:lang w:val="ru-RU"/>
        </w:rPr>
        <w:t>mjeseca</w:t>
      </w:r>
      <w:r w:rsidRPr="0056712B">
        <w:t xml:space="preserve"> dostaviti </w:t>
      </w:r>
      <w:r w:rsidRPr="0056712B">
        <w:rPr>
          <w:lang w:val="ru-RU"/>
        </w:rPr>
        <w:t>podatke</w:t>
      </w:r>
      <w:r w:rsidRPr="0056712B">
        <w:t xml:space="preserve"> </w:t>
      </w:r>
      <w:r w:rsidRPr="0056712B">
        <w:rPr>
          <w:lang w:val="ru-RU"/>
        </w:rPr>
        <w:t>o</w:t>
      </w:r>
      <w:r w:rsidRPr="0056712B">
        <w:t xml:space="preserve"> </w:t>
      </w:r>
      <w:r w:rsidRPr="0056712B">
        <w:rPr>
          <w:lang w:val="ru-RU"/>
        </w:rPr>
        <w:t>izdatim</w:t>
      </w:r>
      <w:r w:rsidRPr="0056712B">
        <w:t xml:space="preserve"> </w:t>
      </w:r>
      <w:r w:rsidRPr="0056712B">
        <w:rPr>
          <w:lang w:val="ru-RU"/>
        </w:rPr>
        <w:t>radnim</w:t>
      </w:r>
      <w:r w:rsidRPr="0056712B">
        <w:t xml:space="preserve"> </w:t>
      </w:r>
      <w:r w:rsidRPr="0056712B">
        <w:rPr>
          <w:lang w:val="ru-RU"/>
        </w:rPr>
        <w:t>dozvolama</w:t>
      </w:r>
      <w:r w:rsidRPr="0056712B">
        <w:t xml:space="preserve"> </w:t>
      </w:r>
      <w:r w:rsidRPr="0056712B">
        <w:rPr>
          <w:lang w:val="ru-RU"/>
        </w:rPr>
        <w:t>Agenciji</w:t>
      </w:r>
      <w:r w:rsidRPr="0056712B">
        <w:t xml:space="preserve"> </w:t>
      </w:r>
      <w:r w:rsidRPr="0056712B">
        <w:rPr>
          <w:lang w:val="ru-RU"/>
        </w:rPr>
        <w:t>za</w:t>
      </w:r>
      <w:r w:rsidRPr="0056712B">
        <w:t xml:space="preserve"> </w:t>
      </w:r>
      <w:r w:rsidRPr="0056712B">
        <w:rPr>
          <w:lang w:val="ru-RU"/>
        </w:rPr>
        <w:t>rad</w:t>
      </w:r>
      <w:r w:rsidRPr="0056712B">
        <w:t xml:space="preserve"> </w:t>
      </w:r>
      <w:r w:rsidRPr="0056712B">
        <w:rPr>
          <w:lang w:val="ru-RU"/>
        </w:rPr>
        <w:t>i</w:t>
      </w:r>
      <w:r w:rsidRPr="0056712B">
        <w:t xml:space="preserve"> </w:t>
      </w:r>
      <w:r w:rsidRPr="0056712B">
        <w:rPr>
          <w:lang w:val="ru-RU"/>
        </w:rPr>
        <w:t>zapo</w:t>
      </w:r>
      <w:r w:rsidRPr="0056712B">
        <w:t>š</w:t>
      </w:r>
      <w:r w:rsidRPr="0056712B">
        <w:rPr>
          <w:lang w:val="ru-RU"/>
        </w:rPr>
        <w:t>ljavanje</w:t>
      </w:r>
      <w:r w:rsidRPr="0056712B">
        <w:t xml:space="preserve"> </w:t>
      </w:r>
      <w:r w:rsidRPr="0056712B">
        <w:rPr>
          <w:lang w:val="ru-RU"/>
        </w:rPr>
        <w:t>Bosne i Hercegovine</w:t>
      </w:r>
      <w:r w:rsidRPr="0056712B">
        <w:t xml:space="preserve"> </w:t>
      </w:r>
      <w:r w:rsidRPr="0056712B">
        <w:rPr>
          <w:lang w:val="ru-RU"/>
        </w:rPr>
        <w:t>radi</w:t>
      </w:r>
      <w:r w:rsidRPr="0056712B">
        <w:t xml:space="preserve"> </w:t>
      </w:r>
      <w:r w:rsidRPr="0056712B">
        <w:rPr>
          <w:lang w:val="ru-RU"/>
        </w:rPr>
        <w:t>upore</w:t>
      </w:r>
      <w:r w:rsidRPr="0056712B">
        <w:t>đ</w:t>
      </w:r>
      <w:r w:rsidRPr="0056712B">
        <w:rPr>
          <w:lang w:val="ru-RU"/>
        </w:rPr>
        <w:t>ivanja</w:t>
      </w:r>
      <w:r w:rsidRPr="0056712B">
        <w:t xml:space="preserve"> </w:t>
      </w:r>
      <w:r w:rsidRPr="0056712B">
        <w:rPr>
          <w:lang w:val="ru-RU"/>
        </w:rPr>
        <w:t>sa</w:t>
      </w:r>
      <w:r w:rsidRPr="0056712B">
        <w:t xml:space="preserve"> </w:t>
      </w:r>
      <w:r w:rsidRPr="0056712B">
        <w:rPr>
          <w:lang w:val="ru-RU"/>
        </w:rPr>
        <w:t>Pregledom</w:t>
      </w:r>
      <w:r w:rsidRPr="0056712B">
        <w:t xml:space="preserve"> </w:t>
      </w:r>
      <w:r w:rsidRPr="0056712B">
        <w:rPr>
          <w:lang w:val="ru-RU"/>
        </w:rPr>
        <w:t>potreba</w:t>
      </w:r>
      <w:r w:rsidRPr="0056712B">
        <w:t xml:space="preserve"> </w:t>
      </w:r>
      <w:r w:rsidRPr="0056712B">
        <w:rPr>
          <w:lang w:val="ru-RU"/>
        </w:rPr>
        <w:t>za</w:t>
      </w:r>
      <w:r w:rsidRPr="0056712B">
        <w:t xml:space="preserve"> </w:t>
      </w:r>
      <w:r w:rsidRPr="0056712B">
        <w:rPr>
          <w:lang w:val="ru-RU"/>
        </w:rPr>
        <w:t>zapo</w:t>
      </w:r>
      <w:r w:rsidRPr="0056712B">
        <w:t>š</w:t>
      </w:r>
      <w:r w:rsidRPr="0056712B">
        <w:rPr>
          <w:lang w:val="ru-RU"/>
        </w:rPr>
        <w:t>ljavanjem</w:t>
      </w:r>
      <w:r w:rsidRPr="0056712B">
        <w:t xml:space="preserve"> </w:t>
      </w:r>
      <w:r w:rsidRPr="0056712B">
        <w:rPr>
          <w:lang w:val="ru-RU"/>
        </w:rPr>
        <w:t>stranaca</w:t>
      </w:r>
      <w:r w:rsidRPr="0056712B">
        <w:t xml:space="preserve"> </w:t>
      </w:r>
      <w:r w:rsidRPr="0056712B">
        <w:rPr>
          <w:lang w:val="ru-RU"/>
        </w:rPr>
        <w:t>po</w:t>
      </w:r>
      <w:r w:rsidRPr="0056712B">
        <w:t xml:space="preserve"> </w:t>
      </w:r>
      <w:r w:rsidRPr="0056712B">
        <w:rPr>
          <w:lang w:val="ru-RU"/>
        </w:rPr>
        <w:t>djelatnostima</w:t>
      </w:r>
      <w:r w:rsidRPr="0056712B">
        <w:t xml:space="preserve"> </w:t>
      </w:r>
      <w:r w:rsidRPr="0056712B">
        <w:rPr>
          <w:lang w:val="ru-RU"/>
        </w:rPr>
        <w:t>i</w:t>
      </w:r>
      <w:r w:rsidRPr="0056712B">
        <w:t xml:space="preserve"> </w:t>
      </w:r>
      <w:r w:rsidRPr="0056712B">
        <w:rPr>
          <w:lang w:val="ru-RU"/>
        </w:rPr>
        <w:t>zanimanjima</w:t>
      </w:r>
      <w:r w:rsidRPr="0056712B">
        <w:t xml:space="preserve"> </w:t>
      </w:r>
      <w:r w:rsidRPr="0056712B">
        <w:rPr>
          <w:lang w:val="ru-RU"/>
        </w:rPr>
        <w:t>za</w:t>
      </w:r>
      <w:r w:rsidRPr="0056712B">
        <w:t xml:space="preserve"> 201</w:t>
      </w:r>
      <w:r w:rsidR="00D07E6C" w:rsidRPr="0056712B">
        <w:t>9</w:t>
      </w:r>
      <w:r w:rsidRPr="0056712B">
        <w:t xml:space="preserve">. </w:t>
      </w:r>
      <w:r w:rsidRPr="0056712B">
        <w:rPr>
          <w:lang w:val="ru-RU"/>
        </w:rPr>
        <w:t>godinu</w:t>
      </w:r>
      <w:r w:rsidRPr="0056712B">
        <w:t xml:space="preserve">, </w:t>
      </w:r>
      <w:r w:rsidRPr="0056712B">
        <w:rPr>
          <w:lang w:val="sr-Latn-BA"/>
        </w:rPr>
        <w:t>iz član</w:t>
      </w:r>
      <w:r w:rsidR="00266F3E" w:rsidRPr="0056712B">
        <w:rPr>
          <w:lang w:val="sr-Latn-BA"/>
        </w:rPr>
        <w:t>ka 4. ove O</w:t>
      </w:r>
      <w:r w:rsidRPr="0056712B">
        <w:rPr>
          <w:lang w:val="sr-Latn-BA"/>
        </w:rPr>
        <w:t>dluke</w:t>
      </w:r>
      <w:r w:rsidRPr="0056712B">
        <w:t>.</w:t>
      </w:r>
    </w:p>
    <w:p w:rsidR="000B795F" w:rsidRPr="0056712B" w:rsidRDefault="00385D22" w:rsidP="000B795F">
      <w:pPr>
        <w:ind w:left="426" w:hanging="426"/>
        <w:jc w:val="both"/>
      </w:pPr>
      <w:r w:rsidRPr="0056712B">
        <w:t xml:space="preserve">(2) </w:t>
      </w:r>
      <w:r w:rsidRPr="0056712B">
        <w:rPr>
          <w:lang w:val="ru-RU"/>
        </w:rPr>
        <w:t>Na</w:t>
      </w:r>
      <w:r w:rsidRPr="0056712B">
        <w:t xml:space="preserve"> </w:t>
      </w:r>
      <w:r w:rsidR="00266F3E" w:rsidRPr="0056712B">
        <w:rPr>
          <w:lang w:val="bs-Latn-BA"/>
        </w:rPr>
        <w:t>temelju</w:t>
      </w:r>
      <w:r w:rsidRPr="0056712B">
        <w:t xml:space="preserve"> </w:t>
      </w:r>
      <w:r w:rsidRPr="0056712B">
        <w:rPr>
          <w:lang w:val="ru-RU"/>
        </w:rPr>
        <w:t>prikupljenih</w:t>
      </w:r>
      <w:r w:rsidRPr="0056712B">
        <w:t xml:space="preserve"> </w:t>
      </w:r>
      <w:r w:rsidRPr="0056712B">
        <w:rPr>
          <w:lang w:val="ru-RU"/>
        </w:rPr>
        <w:t>podataka</w:t>
      </w:r>
      <w:r w:rsidRPr="0056712B">
        <w:t xml:space="preserve"> </w:t>
      </w:r>
      <w:r w:rsidRPr="0056712B">
        <w:rPr>
          <w:lang w:val="ru-RU"/>
        </w:rPr>
        <w:t>o</w:t>
      </w:r>
      <w:r w:rsidRPr="0056712B">
        <w:t xml:space="preserve"> </w:t>
      </w:r>
      <w:r w:rsidRPr="0056712B">
        <w:rPr>
          <w:lang w:val="ru-RU"/>
        </w:rPr>
        <w:t>broju</w:t>
      </w:r>
      <w:r w:rsidRPr="0056712B">
        <w:t xml:space="preserve"> </w:t>
      </w:r>
      <w:r w:rsidRPr="0056712B">
        <w:rPr>
          <w:lang w:val="ru-RU"/>
        </w:rPr>
        <w:t>produ</w:t>
      </w:r>
      <w:r w:rsidRPr="0056712B">
        <w:t>ž</w:t>
      </w:r>
      <w:r w:rsidRPr="0056712B">
        <w:rPr>
          <w:lang w:val="ru-RU"/>
        </w:rPr>
        <w:t>enih</w:t>
      </w:r>
      <w:r w:rsidRPr="0056712B">
        <w:t xml:space="preserve"> </w:t>
      </w:r>
      <w:r w:rsidRPr="0056712B">
        <w:rPr>
          <w:lang w:val="ru-RU"/>
        </w:rPr>
        <w:t>i</w:t>
      </w:r>
      <w:r w:rsidRPr="0056712B">
        <w:t xml:space="preserve"> </w:t>
      </w:r>
      <w:r w:rsidRPr="0056712B">
        <w:rPr>
          <w:lang w:val="ru-RU"/>
        </w:rPr>
        <w:t>izdatih</w:t>
      </w:r>
      <w:r w:rsidRPr="0056712B">
        <w:t xml:space="preserve"> </w:t>
      </w:r>
      <w:r w:rsidRPr="0056712B">
        <w:rPr>
          <w:lang w:val="ru-RU"/>
        </w:rPr>
        <w:t>radnih</w:t>
      </w:r>
      <w:r w:rsidRPr="0056712B">
        <w:t xml:space="preserve"> </w:t>
      </w:r>
      <w:r w:rsidRPr="0056712B">
        <w:rPr>
          <w:lang w:val="ru-RU"/>
        </w:rPr>
        <w:t>dozvola</w:t>
      </w:r>
      <w:r w:rsidRPr="0056712B">
        <w:t xml:space="preserve"> </w:t>
      </w:r>
      <w:r w:rsidRPr="0056712B">
        <w:rPr>
          <w:lang w:val="ru-RU"/>
        </w:rPr>
        <w:t>strancima</w:t>
      </w:r>
      <w:r w:rsidRPr="0056712B">
        <w:t xml:space="preserve"> Agencija za rad i zapošljavanje </w:t>
      </w:r>
      <w:r w:rsidRPr="0056712B">
        <w:rPr>
          <w:lang w:val="ru-RU"/>
        </w:rPr>
        <w:t>Bosne i Hercegovine</w:t>
      </w:r>
      <w:r w:rsidRPr="0056712B">
        <w:t xml:space="preserve"> dostavlja </w:t>
      </w:r>
      <w:r w:rsidR="002267F4" w:rsidRPr="0056712B">
        <w:rPr>
          <w:lang w:val="ru-RU"/>
        </w:rPr>
        <w:t>Ministarstvu</w:t>
      </w:r>
      <w:r w:rsidR="002267F4" w:rsidRPr="0056712B">
        <w:t xml:space="preserve"> </w:t>
      </w:r>
      <w:r w:rsidR="002267F4" w:rsidRPr="0056712B">
        <w:rPr>
          <w:lang w:val="ru-RU"/>
        </w:rPr>
        <w:t>civilnih</w:t>
      </w:r>
      <w:r w:rsidR="002267F4" w:rsidRPr="0056712B">
        <w:t xml:space="preserve"> </w:t>
      </w:r>
      <w:r w:rsidR="002267F4" w:rsidRPr="0056712B">
        <w:rPr>
          <w:lang w:val="ru-RU"/>
        </w:rPr>
        <w:t>poslova</w:t>
      </w:r>
      <w:r w:rsidR="002267F4" w:rsidRPr="0056712B">
        <w:t xml:space="preserve"> B</w:t>
      </w:r>
      <w:r w:rsidR="002267F4" w:rsidRPr="0056712B">
        <w:rPr>
          <w:lang w:val="bs-Cyrl-BA"/>
        </w:rPr>
        <w:t xml:space="preserve">osne </w:t>
      </w:r>
      <w:r w:rsidR="002267F4" w:rsidRPr="0056712B">
        <w:t>i</w:t>
      </w:r>
      <w:r w:rsidR="002267F4" w:rsidRPr="0056712B">
        <w:rPr>
          <w:lang w:val="bs-Cyrl-BA"/>
        </w:rPr>
        <w:t xml:space="preserve"> </w:t>
      </w:r>
      <w:r w:rsidR="002267F4" w:rsidRPr="0056712B">
        <w:t>H</w:t>
      </w:r>
      <w:r w:rsidR="002267F4" w:rsidRPr="0056712B">
        <w:rPr>
          <w:lang w:val="bs-Cyrl-BA"/>
        </w:rPr>
        <w:t>ercegovine</w:t>
      </w:r>
      <w:r w:rsidR="002267F4" w:rsidRPr="0056712B">
        <w:rPr>
          <w:lang w:val="sr-Latn-BA"/>
        </w:rPr>
        <w:t xml:space="preserve"> </w:t>
      </w:r>
      <w:r w:rsidR="00266F3E" w:rsidRPr="0056712B">
        <w:t>kvartalna</w:t>
      </w:r>
      <w:r w:rsidR="00D07E6C" w:rsidRPr="0056712B">
        <w:t xml:space="preserve"> </w:t>
      </w:r>
      <w:r w:rsidR="00266F3E" w:rsidRPr="0056712B">
        <w:t>izvješća</w:t>
      </w:r>
      <w:r w:rsidRPr="0056712B">
        <w:t xml:space="preserve"> </w:t>
      </w:r>
      <w:r w:rsidR="002267F4" w:rsidRPr="0056712B">
        <w:rPr>
          <w:lang w:val="sr-Latn-BA"/>
        </w:rPr>
        <w:t>najkasnije mjesec dana po isteku kvartala</w:t>
      </w:r>
      <w:r w:rsidR="00267B32" w:rsidRPr="0056712B">
        <w:rPr>
          <w:lang w:val="sr-Latn-BA"/>
        </w:rPr>
        <w:t xml:space="preserve">, a </w:t>
      </w:r>
      <w:r w:rsidR="00266F3E" w:rsidRPr="0056712B">
        <w:t>nacrt godišnjeg izvješća</w:t>
      </w:r>
      <w:r w:rsidRPr="0056712B">
        <w:t xml:space="preserve"> </w:t>
      </w:r>
      <w:r w:rsidRPr="0056712B">
        <w:rPr>
          <w:lang w:val="sr-Latn-BA"/>
        </w:rPr>
        <w:t>i analiz</w:t>
      </w:r>
      <w:r w:rsidR="002267F4" w:rsidRPr="0056712B">
        <w:rPr>
          <w:lang w:val="sr-Latn-BA"/>
        </w:rPr>
        <w:t>e</w:t>
      </w:r>
      <w:r w:rsidR="00266F3E" w:rsidRPr="0056712B">
        <w:rPr>
          <w:lang w:val="sr-Latn-BA"/>
        </w:rPr>
        <w:t xml:space="preserve"> realizacije ove O</w:t>
      </w:r>
      <w:r w:rsidRPr="0056712B">
        <w:rPr>
          <w:lang w:val="sr-Latn-BA"/>
        </w:rPr>
        <w:t>dluke</w:t>
      </w:r>
      <w:r w:rsidRPr="0056712B">
        <w:rPr>
          <w:lang w:val="ru-RU"/>
        </w:rPr>
        <w:t xml:space="preserve"> </w:t>
      </w:r>
      <w:r w:rsidRPr="0056712B">
        <w:rPr>
          <w:lang w:val="sr-Latn-BA"/>
        </w:rPr>
        <w:t>u vezi</w:t>
      </w:r>
      <w:r w:rsidRPr="0056712B">
        <w:t xml:space="preserve"> zadovoljavanja potreba i praćenja tržišta rada u Bosni i Hercegovini</w:t>
      </w:r>
      <w:r w:rsidR="00267B32" w:rsidRPr="0056712B">
        <w:rPr>
          <w:lang w:val="sr-Latn-BA"/>
        </w:rPr>
        <w:t xml:space="preserve"> </w:t>
      </w:r>
      <w:r w:rsidR="00266F3E" w:rsidRPr="0056712B">
        <w:rPr>
          <w:lang w:val="sr-Latn-BA"/>
        </w:rPr>
        <w:t>najkasnije do 30. travnja</w:t>
      </w:r>
      <w:r w:rsidR="00267B32" w:rsidRPr="0056712B">
        <w:rPr>
          <w:lang w:val="sr-Latn-BA"/>
        </w:rPr>
        <w:t xml:space="preserve"> 2020. godine</w:t>
      </w:r>
      <w:r w:rsidR="002267F4" w:rsidRPr="0056712B">
        <w:t xml:space="preserve">. </w:t>
      </w:r>
    </w:p>
    <w:p w:rsidR="00385D22" w:rsidRPr="0056712B" w:rsidRDefault="000B795F" w:rsidP="000B795F">
      <w:pPr>
        <w:ind w:left="426" w:hanging="426"/>
        <w:jc w:val="both"/>
        <w:rPr>
          <w:lang w:val="sr-Latn-BA"/>
        </w:rPr>
      </w:pPr>
      <w:r w:rsidRPr="0056712B">
        <w:t xml:space="preserve">(3) </w:t>
      </w:r>
      <w:r w:rsidR="002267F4" w:rsidRPr="0056712B">
        <w:t>Ministarstvo civilnih poslova Bosne i Hercegovin</w:t>
      </w:r>
      <w:r w:rsidR="00266F3E" w:rsidRPr="0056712B">
        <w:t>e prijedlog godišnjeg izvješća i analize realizacije ove O</w:t>
      </w:r>
      <w:r w:rsidR="002267F4" w:rsidRPr="0056712B">
        <w:t>dluke</w:t>
      </w:r>
      <w:r w:rsidR="00385D22" w:rsidRPr="0056712B">
        <w:t xml:space="preserve"> upućuje Vijeću ministara Bosne i Hercegovine na usvajanje</w:t>
      </w:r>
      <w:r w:rsidR="00385D22" w:rsidRPr="0056712B">
        <w:rPr>
          <w:lang w:val="sr-Latn-BA"/>
        </w:rPr>
        <w:t>.</w:t>
      </w:r>
      <w:r w:rsidR="002267F4" w:rsidRPr="0056712B">
        <w:rPr>
          <w:lang w:val="sr-Latn-BA"/>
        </w:rPr>
        <w:t xml:space="preserve"> </w:t>
      </w:r>
    </w:p>
    <w:p w:rsidR="00385D22" w:rsidRPr="0056712B" w:rsidRDefault="00385D22" w:rsidP="005E707C">
      <w:pPr>
        <w:jc w:val="both"/>
      </w:pPr>
    </w:p>
    <w:p w:rsidR="00385D22" w:rsidRPr="0056712B" w:rsidRDefault="00385D22" w:rsidP="005E707C">
      <w:pPr>
        <w:jc w:val="center"/>
        <w:rPr>
          <w:b/>
        </w:rPr>
      </w:pPr>
      <w:r w:rsidRPr="0056712B">
        <w:rPr>
          <w:b/>
        </w:rPr>
        <w:t>Č</w:t>
      </w:r>
      <w:r w:rsidRPr="0056712B">
        <w:rPr>
          <w:b/>
          <w:lang w:val="ru-RU"/>
        </w:rPr>
        <w:t>lan</w:t>
      </w:r>
      <w:r w:rsidR="00266F3E" w:rsidRPr="0056712B">
        <w:rPr>
          <w:b/>
          <w:lang w:val="bs-Latn-BA"/>
        </w:rPr>
        <w:t>ak</w:t>
      </w:r>
      <w:r w:rsidRPr="0056712B">
        <w:rPr>
          <w:b/>
        </w:rPr>
        <w:t xml:space="preserve"> </w:t>
      </w:r>
      <w:r w:rsidR="005E707C" w:rsidRPr="0056712B">
        <w:rPr>
          <w:b/>
        </w:rPr>
        <w:t>7</w:t>
      </w:r>
      <w:r w:rsidRPr="0056712B">
        <w:rPr>
          <w:b/>
        </w:rPr>
        <w:t xml:space="preserve">. </w:t>
      </w:r>
    </w:p>
    <w:p w:rsidR="00385D22" w:rsidRPr="0056712B" w:rsidRDefault="00385D22" w:rsidP="005E707C">
      <w:pPr>
        <w:jc w:val="center"/>
      </w:pPr>
      <w:r w:rsidRPr="0056712B">
        <w:t>(Izdavanje radnih dozvola u drugim slučajevima)</w:t>
      </w:r>
    </w:p>
    <w:p w:rsidR="00385D22" w:rsidRPr="0056712B" w:rsidRDefault="00385D22" w:rsidP="005E707C">
      <w:pPr>
        <w:jc w:val="center"/>
      </w:pPr>
    </w:p>
    <w:p w:rsidR="00385D22" w:rsidRPr="0056712B" w:rsidRDefault="00266F3E" w:rsidP="00E538B0">
      <w:pPr>
        <w:pStyle w:val="NoSpacing"/>
        <w:jc w:val="both"/>
        <w:rPr>
          <w:lang w:val="sr-Latn-BA" w:eastAsia="sr-Latn-BA"/>
        </w:rPr>
      </w:pPr>
      <w:r w:rsidRPr="0056712B">
        <w:rPr>
          <w:lang w:val="sr-Latn-BA" w:eastAsia="sr-Latn-BA"/>
        </w:rPr>
        <w:t>Neo</w:t>
      </w:r>
      <w:r w:rsidR="00385D22" w:rsidRPr="0056712B">
        <w:rPr>
          <w:lang w:val="sr-Latn-BA" w:eastAsia="sr-Latn-BA"/>
        </w:rPr>
        <w:t>visno od godišnje kvot</w:t>
      </w:r>
      <w:r w:rsidR="00385D22" w:rsidRPr="0056712B">
        <w:rPr>
          <w:lang w:val="ru-RU" w:eastAsia="sr-Latn-BA"/>
        </w:rPr>
        <w:t>e</w:t>
      </w:r>
      <w:r w:rsidR="00385D22" w:rsidRPr="0056712B">
        <w:rPr>
          <w:lang w:val="sr-Latn-BA" w:eastAsia="sr-Latn-BA"/>
        </w:rPr>
        <w:t xml:space="preserve"> radnih dozvola za zapošljavanje stranaca u B</w:t>
      </w:r>
      <w:r w:rsidR="00385D22" w:rsidRPr="0056712B">
        <w:rPr>
          <w:lang w:val="bs-Cyrl-BA" w:eastAsia="sr-Latn-BA"/>
        </w:rPr>
        <w:t xml:space="preserve">osni </w:t>
      </w:r>
      <w:r w:rsidR="00385D22" w:rsidRPr="0056712B">
        <w:rPr>
          <w:lang w:val="sr-Latn-BA" w:eastAsia="sr-Latn-BA"/>
        </w:rPr>
        <w:t>i</w:t>
      </w:r>
      <w:r w:rsidR="00385D22" w:rsidRPr="0056712B">
        <w:rPr>
          <w:lang w:val="bs-Cyrl-BA" w:eastAsia="sr-Latn-BA"/>
        </w:rPr>
        <w:t xml:space="preserve"> </w:t>
      </w:r>
      <w:r w:rsidR="00385D22" w:rsidRPr="0056712B">
        <w:rPr>
          <w:lang w:val="sr-Latn-BA" w:eastAsia="sr-Latn-BA"/>
        </w:rPr>
        <w:t>H</w:t>
      </w:r>
      <w:r w:rsidR="00385D22" w:rsidRPr="0056712B">
        <w:rPr>
          <w:lang w:val="bs-Cyrl-BA" w:eastAsia="sr-Latn-BA"/>
        </w:rPr>
        <w:t>ercegovini</w:t>
      </w:r>
      <w:r w:rsidR="00385D22" w:rsidRPr="0056712B">
        <w:rPr>
          <w:lang w:val="sr-Latn-BA" w:eastAsia="sr-Latn-BA"/>
        </w:rPr>
        <w:t xml:space="preserve"> </w:t>
      </w:r>
      <w:r w:rsidR="00385D22" w:rsidRPr="0056712B">
        <w:rPr>
          <w:lang w:val="ru-RU" w:eastAsia="sr-Latn-BA"/>
        </w:rPr>
        <w:t>utvr</w:t>
      </w:r>
      <w:r w:rsidR="00385D22" w:rsidRPr="0056712B">
        <w:rPr>
          <w:lang w:eastAsia="sr-Latn-BA"/>
        </w:rPr>
        <w:t>đ</w:t>
      </w:r>
      <w:r w:rsidR="00385D22" w:rsidRPr="0056712B">
        <w:rPr>
          <w:lang w:val="ru-RU" w:eastAsia="sr-Latn-BA"/>
        </w:rPr>
        <w:t>ene</w:t>
      </w:r>
      <w:r w:rsidR="00385D22" w:rsidRPr="0056712B">
        <w:rPr>
          <w:lang w:eastAsia="sr-Latn-BA"/>
        </w:rPr>
        <w:t xml:space="preserve"> </w:t>
      </w:r>
      <w:r w:rsidR="00385D22" w:rsidRPr="0056712B">
        <w:rPr>
          <w:lang w:val="ru-RU" w:eastAsia="sr-Latn-BA"/>
        </w:rPr>
        <w:t>ovom</w:t>
      </w:r>
      <w:r w:rsidRPr="0056712B">
        <w:rPr>
          <w:lang w:eastAsia="sr-Latn-BA"/>
        </w:rPr>
        <w:t xml:space="preserve"> O</w:t>
      </w:r>
      <w:r w:rsidR="00385D22" w:rsidRPr="0056712B">
        <w:rPr>
          <w:lang w:val="ru-RU" w:eastAsia="sr-Latn-BA"/>
        </w:rPr>
        <w:t>dlukom</w:t>
      </w:r>
      <w:r w:rsidR="00385D22" w:rsidRPr="0056712B">
        <w:rPr>
          <w:lang w:eastAsia="sr-Latn-BA"/>
        </w:rPr>
        <w:t xml:space="preserve">, </w:t>
      </w:r>
      <w:r w:rsidR="00385D22" w:rsidRPr="0056712B">
        <w:rPr>
          <w:lang w:val="sr-Latn-BA" w:eastAsia="sr-Latn-BA"/>
        </w:rPr>
        <w:t xml:space="preserve">radne dozvole se mogu izdati i u slučajevima </w:t>
      </w:r>
      <w:r w:rsidR="00385D22" w:rsidRPr="0056712B">
        <w:rPr>
          <w:lang w:val="ru-RU" w:eastAsia="sr-Latn-BA"/>
        </w:rPr>
        <w:t>propisanim</w:t>
      </w:r>
      <w:r w:rsidR="00385D22" w:rsidRPr="0056712B">
        <w:rPr>
          <w:lang w:val="sr-Latn-BA" w:eastAsia="sr-Latn-BA"/>
        </w:rPr>
        <w:t xml:space="preserve"> član</w:t>
      </w:r>
      <w:r w:rsidRPr="0056712B">
        <w:rPr>
          <w:lang w:val="sr-Latn-BA" w:eastAsia="sr-Latn-BA"/>
        </w:rPr>
        <w:t>k</w:t>
      </w:r>
      <w:r w:rsidR="00385D22" w:rsidRPr="0056712B">
        <w:rPr>
          <w:lang w:val="sr-Latn-BA" w:eastAsia="sr-Latn-BA"/>
        </w:rPr>
        <w:t>om 65. Zakona o strancima.</w:t>
      </w:r>
    </w:p>
    <w:p w:rsidR="00385D22" w:rsidRPr="0056712B" w:rsidRDefault="00385D22" w:rsidP="005E707C">
      <w:pPr>
        <w:jc w:val="center"/>
        <w:rPr>
          <w:b/>
          <w:lang w:val="sr-Latn-BA"/>
        </w:rPr>
      </w:pPr>
      <w:r w:rsidRPr="0056712B">
        <w:rPr>
          <w:b/>
          <w:lang w:val="sr-Latn-BA"/>
        </w:rPr>
        <w:lastRenderedPageBreak/>
        <w:t>Č</w:t>
      </w:r>
      <w:r w:rsidRPr="0056712B">
        <w:rPr>
          <w:b/>
          <w:lang w:val="ru-RU"/>
        </w:rPr>
        <w:t>lan</w:t>
      </w:r>
      <w:r w:rsidR="00266F3E" w:rsidRPr="0056712B">
        <w:rPr>
          <w:b/>
          <w:lang w:val="bs-Latn-BA"/>
        </w:rPr>
        <w:t>ak</w:t>
      </w:r>
      <w:r w:rsidRPr="0056712B">
        <w:rPr>
          <w:b/>
          <w:lang w:val="sr-Latn-BA"/>
        </w:rPr>
        <w:t xml:space="preserve"> </w:t>
      </w:r>
      <w:r w:rsidR="005E707C" w:rsidRPr="0056712B">
        <w:rPr>
          <w:b/>
          <w:lang w:val="sr-Latn-BA"/>
        </w:rPr>
        <w:t>8</w:t>
      </w:r>
      <w:r w:rsidRPr="0056712B">
        <w:rPr>
          <w:b/>
          <w:lang w:val="sr-Latn-BA"/>
        </w:rPr>
        <w:t>.</w:t>
      </w:r>
    </w:p>
    <w:p w:rsidR="00385D22" w:rsidRPr="0056712B" w:rsidRDefault="00385D22" w:rsidP="005E707C">
      <w:pPr>
        <w:jc w:val="center"/>
      </w:pPr>
      <w:r w:rsidRPr="0056712B">
        <w:t>(Stupanje na snagu)</w:t>
      </w:r>
    </w:p>
    <w:p w:rsidR="00385D22" w:rsidRPr="0056712B" w:rsidRDefault="00385D22" w:rsidP="005E707C">
      <w:pPr>
        <w:jc w:val="center"/>
        <w:rPr>
          <w:b/>
        </w:rPr>
      </w:pPr>
    </w:p>
    <w:p w:rsidR="00385D22" w:rsidRPr="0056712B" w:rsidRDefault="00385D22" w:rsidP="005E707C">
      <w:pPr>
        <w:jc w:val="both"/>
        <w:rPr>
          <w:lang w:val="sr-Cyrl-CS"/>
        </w:rPr>
      </w:pPr>
      <w:r w:rsidRPr="0056712B">
        <w:rPr>
          <w:lang w:val="sr-Cyrl-CS"/>
        </w:rPr>
        <w:t xml:space="preserve">Ova </w:t>
      </w:r>
      <w:r w:rsidR="00266F3E" w:rsidRPr="0056712B">
        <w:t>O</w:t>
      </w:r>
      <w:r w:rsidRPr="0056712B">
        <w:rPr>
          <w:lang w:val="sr-Cyrl-CS"/>
        </w:rPr>
        <w:t xml:space="preserve">dluka stupa na snagu danom donošenja </w:t>
      </w:r>
      <w:r w:rsidRPr="0056712B">
        <w:t xml:space="preserve">i objavljuje se u </w:t>
      </w:r>
      <w:r w:rsidRPr="0056712B">
        <w:rPr>
          <w:lang w:val="sr-Latn-BA"/>
        </w:rPr>
        <w:t>„</w:t>
      </w:r>
      <w:r w:rsidRPr="0056712B">
        <w:t>Službenom glasniku BiH</w:t>
      </w:r>
      <w:r w:rsidRPr="0056712B">
        <w:rPr>
          <w:lang w:val="sr-Latn-BA"/>
        </w:rPr>
        <w:t>“</w:t>
      </w:r>
      <w:r w:rsidRPr="0056712B">
        <w:rPr>
          <w:lang w:val="sr-Cyrl-CS"/>
        </w:rPr>
        <w:t>.</w:t>
      </w:r>
    </w:p>
    <w:p w:rsidR="00385D22" w:rsidRPr="0056712B" w:rsidRDefault="00385D22" w:rsidP="005E707C">
      <w:pPr>
        <w:jc w:val="both"/>
        <w:rPr>
          <w:lang w:val="sr-Cyrl-CS"/>
        </w:rPr>
      </w:pPr>
    </w:p>
    <w:p w:rsidR="00385D22" w:rsidRPr="0056712B" w:rsidRDefault="00385D22" w:rsidP="005E707C">
      <w:pPr>
        <w:jc w:val="both"/>
      </w:pPr>
    </w:p>
    <w:p w:rsidR="00385D22" w:rsidRPr="0056712B" w:rsidRDefault="00385D22" w:rsidP="005E707C">
      <w:pPr>
        <w:jc w:val="both"/>
        <w:rPr>
          <w:lang w:val="sr-Cyrl-CS"/>
        </w:rPr>
      </w:pPr>
    </w:p>
    <w:p w:rsidR="00385D22" w:rsidRPr="0056712B" w:rsidRDefault="00385D22" w:rsidP="005E707C">
      <w:pPr>
        <w:jc w:val="both"/>
        <w:rPr>
          <w:lang w:val="bs-Latn-BA"/>
        </w:rPr>
      </w:pPr>
      <w:r w:rsidRPr="0056712B">
        <w:rPr>
          <w:lang w:val="sr-Cyrl-CS"/>
        </w:rPr>
        <w:t xml:space="preserve">          </w:t>
      </w:r>
      <w:r w:rsidRPr="0056712B">
        <w:t>V</w:t>
      </w:r>
      <w:r w:rsidRPr="0056712B">
        <w:rPr>
          <w:lang w:val="sr-Cyrl-CS"/>
        </w:rPr>
        <w:t>M broj ________</w:t>
      </w:r>
      <w:r w:rsidR="0072634E" w:rsidRPr="0056712B">
        <w:rPr>
          <w:lang w:val="sr-Latn-BA"/>
        </w:rPr>
        <w:t>______</w:t>
      </w:r>
      <w:r w:rsidR="004E1DAC" w:rsidRPr="0056712B">
        <w:rPr>
          <w:lang w:val="sr-Latn-BA"/>
        </w:rPr>
        <w:t>/18</w:t>
      </w:r>
      <w:r w:rsidRPr="0056712B">
        <w:rPr>
          <w:lang w:val="sr-Cyrl-CS"/>
        </w:rPr>
        <w:tab/>
      </w:r>
      <w:r w:rsidRPr="0056712B">
        <w:rPr>
          <w:lang w:val="sr-Cyrl-CS"/>
        </w:rPr>
        <w:tab/>
      </w:r>
      <w:r w:rsidRPr="0056712B">
        <w:rPr>
          <w:lang w:val="sr-Cyrl-CS"/>
        </w:rPr>
        <w:tab/>
        <w:t xml:space="preserve">           </w:t>
      </w:r>
      <w:r w:rsidRPr="0056712B">
        <w:t xml:space="preserve">  </w:t>
      </w:r>
      <w:r w:rsidRPr="0056712B">
        <w:tab/>
        <w:t xml:space="preserve"> </w:t>
      </w:r>
      <w:r w:rsidR="00266F3E" w:rsidRPr="0056712B">
        <w:rPr>
          <w:lang w:val="sr-Cyrl-CS"/>
        </w:rPr>
        <w:t>Predsjeda</w:t>
      </w:r>
      <w:r w:rsidR="00266F3E" w:rsidRPr="0056712B">
        <w:rPr>
          <w:lang w:val="bs-Latn-BA"/>
        </w:rPr>
        <w:t>telj</w:t>
      </w:r>
    </w:p>
    <w:p w:rsidR="00385D22" w:rsidRPr="0056712B" w:rsidRDefault="0056712B" w:rsidP="005E707C">
      <w:pPr>
        <w:ind w:firstLine="720"/>
        <w:jc w:val="both"/>
        <w:rPr>
          <w:lang w:val="sr-Cyrl-CS"/>
        </w:rPr>
      </w:pPr>
      <w:r w:rsidRPr="0056712B">
        <w:rPr>
          <w:lang w:val="sr-Latn-BA"/>
        </w:rPr>
        <w:t xml:space="preserve">22. studenoga </w:t>
      </w:r>
      <w:r w:rsidR="004E1DAC" w:rsidRPr="0056712B">
        <w:rPr>
          <w:lang w:val="sr-Latn-BA"/>
        </w:rPr>
        <w:t xml:space="preserve">2018 </w:t>
      </w:r>
      <w:r w:rsidR="00385D22" w:rsidRPr="0056712B">
        <w:rPr>
          <w:lang w:val="sr-Cyrl-CS"/>
        </w:rPr>
        <w:t>godine</w:t>
      </w:r>
      <w:r w:rsidR="00385D22" w:rsidRPr="0056712B">
        <w:rPr>
          <w:lang w:val="sr-Cyrl-CS"/>
        </w:rPr>
        <w:tab/>
      </w:r>
      <w:r w:rsidR="00385D22" w:rsidRPr="0056712B">
        <w:rPr>
          <w:lang w:val="sr-Cyrl-CS"/>
        </w:rPr>
        <w:tab/>
      </w:r>
      <w:r w:rsidR="00385D22" w:rsidRPr="0056712B">
        <w:rPr>
          <w:lang w:val="sr-Cyrl-CS"/>
        </w:rPr>
        <w:tab/>
        <w:t xml:space="preserve">                </w:t>
      </w:r>
      <w:r w:rsidR="00385D22" w:rsidRPr="0056712B">
        <w:rPr>
          <w:lang w:val="sr-Latn-BA"/>
        </w:rPr>
        <w:t xml:space="preserve">   </w:t>
      </w:r>
      <w:r w:rsidR="00385D22" w:rsidRPr="0056712B">
        <w:t>Vijeća</w:t>
      </w:r>
      <w:r w:rsidR="00385D22" w:rsidRPr="0056712B">
        <w:rPr>
          <w:lang w:val="sr-Cyrl-CS"/>
        </w:rPr>
        <w:t xml:space="preserve"> ministara BiH</w:t>
      </w:r>
    </w:p>
    <w:p w:rsidR="00385D22" w:rsidRPr="0056712B" w:rsidRDefault="00385D22" w:rsidP="005E707C">
      <w:pPr>
        <w:jc w:val="both"/>
      </w:pPr>
      <w:r w:rsidRPr="0056712B">
        <w:rPr>
          <w:lang w:val="sr-Cyrl-CS"/>
        </w:rPr>
        <w:t xml:space="preserve">                    Sarajevo</w:t>
      </w:r>
      <w:r w:rsidRPr="0056712B">
        <w:rPr>
          <w:lang w:val="sr-Cyrl-CS"/>
        </w:rPr>
        <w:tab/>
      </w:r>
      <w:r w:rsidRPr="0056712B">
        <w:rPr>
          <w:lang w:val="sr-Cyrl-CS"/>
        </w:rPr>
        <w:tab/>
      </w:r>
      <w:r w:rsidRPr="0056712B">
        <w:rPr>
          <w:lang w:val="sr-Cyrl-CS"/>
        </w:rPr>
        <w:tab/>
        <w:t xml:space="preserve">   </w:t>
      </w:r>
      <w:r w:rsidRPr="0056712B">
        <w:rPr>
          <w:lang w:val="sr-Cyrl-CS"/>
        </w:rPr>
        <w:tab/>
      </w:r>
      <w:r w:rsidRPr="0056712B">
        <w:rPr>
          <w:lang w:val="sr-Cyrl-CS"/>
        </w:rPr>
        <w:tab/>
      </w:r>
      <w:r w:rsidRPr="0056712B">
        <w:rPr>
          <w:lang w:val="sr-Cyrl-CS"/>
        </w:rPr>
        <w:tab/>
        <w:t xml:space="preserve">      </w:t>
      </w:r>
      <w:r w:rsidRPr="0056712B">
        <w:rPr>
          <w:lang w:val="sr-Latn-BA"/>
        </w:rPr>
        <w:t xml:space="preserve">     </w:t>
      </w:r>
      <w:r w:rsidR="00266F3E" w:rsidRPr="0056712B">
        <w:rPr>
          <w:lang w:val="bs-Latn-BA"/>
        </w:rPr>
        <w:t>D</w:t>
      </w:r>
      <w:r w:rsidRPr="0056712B">
        <w:rPr>
          <w:lang w:val="sr-Cyrl-CS"/>
        </w:rPr>
        <w:t>r</w:t>
      </w:r>
      <w:r w:rsidRPr="0056712B">
        <w:t>.</w:t>
      </w:r>
      <w:r w:rsidRPr="0056712B">
        <w:rPr>
          <w:lang w:val="sr-Cyrl-CS"/>
        </w:rPr>
        <w:t xml:space="preserve"> </w:t>
      </w:r>
      <w:r w:rsidRPr="0056712B">
        <w:rPr>
          <w:lang w:val="sr-Latn-BA"/>
        </w:rPr>
        <w:t>Denis Zvizdić</w:t>
      </w:r>
      <w:r w:rsidRPr="0056712B">
        <w:rPr>
          <w:lang w:val="sr-Cyrl-CS"/>
        </w:rPr>
        <w:t xml:space="preserve"> </w:t>
      </w:r>
    </w:p>
    <w:p w:rsidR="00385D22" w:rsidRPr="0056712B" w:rsidRDefault="00385D22" w:rsidP="005E707C"/>
    <w:sectPr w:rsidR="00385D22" w:rsidRPr="0056712B" w:rsidSect="002372AA">
      <w:footerReference w:type="even" r:id="rId8"/>
      <w:footerReference w:type="default" r:id="rId9"/>
      <w:pgSz w:w="11906" w:h="16838"/>
      <w:pgMar w:top="1418" w:right="1133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CD" w:rsidRDefault="000A10CD">
      <w:r>
        <w:separator/>
      </w:r>
    </w:p>
  </w:endnote>
  <w:endnote w:type="continuationSeparator" w:id="0">
    <w:p w:rsidR="000A10CD" w:rsidRDefault="000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2B" w:rsidRDefault="0056712B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6712B" w:rsidRDefault="0056712B" w:rsidP="00385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2B" w:rsidRDefault="0056712B" w:rsidP="00385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CEE">
      <w:rPr>
        <w:rStyle w:val="PageNumber"/>
        <w:noProof/>
      </w:rPr>
      <w:t>8</w:t>
    </w:r>
    <w:r>
      <w:rPr>
        <w:rStyle w:val="PageNumber"/>
      </w:rPr>
      <w:fldChar w:fldCharType="end"/>
    </w:r>
  </w:p>
  <w:p w:rsidR="0056712B" w:rsidRDefault="0056712B" w:rsidP="00385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CD" w:rsidRDefault="000A10CD">
      <w:r>
        <w:separator/>
      </w:r>
    </w:p>
  </w:footnote>
  <w:footnote w:type="continuationSeparator" w:id="0">
    <w:p w:rsidR="000A10CD" w:rsidRDefault="000A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B28"/>
    <w:multiLevelType w:val="hybridMultilevel"/>
    <w:tmpl w:val="C4D6EE98"/>
    <w:lvl w:ilvl="0" w:tplc="C57482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141C4"/>
    <w:multiLevelType w:val="hybridMultilevel"/>
    <w:tmpl w:val="64BAC8DA"/>
    <w:lvl w:ilvl="0" w:tplc="D918E8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2"/>
    <w:rsid w:val="00003D08"/>
    <w:rsid w:val="000A10CD"/>
    <w:rsid w:val="000B795F"/>
    <w:rsid w:val="000D77DA"/>
    <w:rsid w:val="0012608C"/>
    <w:rsid w:val="00131DA6"/>
    <w:rsid w:val="00151054"/>
    <w:rsid w:val="001A4007"/>
    <w:rsid w:val="001A62ED"/>
    <w:rsid w:val="002267F4"/>
    <w:rsid w:val="002372AA"/>
    <w:rsid w:val="00266F3E"/>
    <w:rsid w:val="00267B32"/>
    <w:rsid w:val="002A48AD"/>
    <w:rsid w:val="00385D22"/>
    <w:rsid w:val="0044508F"/>
    <w:rsid w:val="004625F3"/>
    <w:rsid w:val="004A1181"/>
    <w:rsid w:val="004E1DAC"/>
    <w:rsid w:val="0054621E"/>
    <w:rsid w:val="0056712B"/>
    <w:rsid w:val="005736D6"/>
    <w:rsid w:val="005C79F5"/>
    <w:rsid w:val="005E707C"/>
    <w:rsid w:val="00654BE1"/>
    <w:rsid w:val="006B03C4"/>
    <w:rsid w:val="006F25E2"/>
    <w:rsid w:val="0072634E"/>
    <w:rsid w:val="00776D2E"/>
    <w:rsid w:val="007B2258"/>
    <w:rsid w:val="007B38F4"/>
    <w:rsid w:val="008006E1"/>
    <w:rsid w:val="0088171B"/>
    <w:rsid w:val="008964DC"/>
    <w:rsid w:val="008D61F5"/>
    <w:rsid w:val="009006C2"/>
    <w:rsid w:val="00901EF7"/>
    <w:rsid w:val="00906706"/>
    <w:rsid w:val="00913C64"/>
    <w:rsid w:val="009A3404"/>
    <w:rsid w:val="009B0B85"/>
    <w:rsid w:val="009B0E5B"/>
    <w:rsid w:val="009E29FD"/>
    <w:rsid w:val="00A4779D"/>
    <w:rsid w:val="00A6079E"/>
    <w:rsid w:val="00A66AAD"/>
    <w:rsid w:val="00A71FA0"/>
    <w:rsid w:val="00A737CE"/>
    <w:rsid w:val="00A91366"/>
    <w:rsid w:val="00A963A2"/>
    <w:rsid w:val="00AA2B03"/>
    <w:rsid w:val="00AC56A9"/>
    <w:rsid w:val="00AF086F"/>
    <w:rsid w:val="00AF7A90"/>
    <w:rsid w:val="00B2024A"/>
    <w:rsid w:val="00B62227"/>
    <w:rsid w:val="00BD1990"/>
    <w:rsid w:val="00C26CEE"/>
    <w:rsid w:val="00C5612A"/>
    <w:rsid w:val="00C61087"/>
    <w:rsid w:val="00C94D2B"/>
    <w:rsid w:val="00D07E6C"/>
    <w:rsid w:val="00D42309"/>
    <w:rsid w:val="00D459B6"/>
    <w:rsid w:val="00D664EB"/>
    <w:rsid w:val="00D8058B"/>
    <w:rsid w:val="00D97307"/>
    <w:rsid w:val="00E3685C"/>
    <w:rsid w:val="00E538B0"/>
    <w:rsid w:val="00EE3053"/>
    <w:rsid w:val="00F34BFC"/>
    <w:rsid w:val="00FD6051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D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D2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rsid w:val="00385D22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385D22"/>
  </w:style>
  <w:style w:type="paragraph" w:styleId="NoSpacing">
    <w:name w:val="No Spacing"/>
    <w:uiPriority w:val="1"/>
    <w:qFormat/>
    <w:rsid w:val="003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5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Vučić</dc:creator>
  <cp:lastModifiedBy>Radojka Tešanović</cp:lastModifiedBy>
  <cp:revision>4</cp:revision>
  <cp:lastPrinted>2019-03-25T15:25:00Z</cp:lastPrinted>
  <dcterms:created xsi:type="dcterms:W3CDTF">2018-12-04T13:30:00Z</dcterms:created>
  <dcterms:modified xsi:type="dcterms:W3CDTF">2019-03-25T15:25:00Z</dcterms:modified>
</cp:coreProperties>
</file>